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ind w:right="567"/>
        <w:jc w:val="both"/>
        <w:rPr>
          <w:rFonts w:ascii="Arial" w:cs="Arial" w:eastAsia="Arial" w:hAnsi="Arial"/>
          <w:sz w:val="2"/>
          <w:szCs w:val="2"/>
        </w:rPr>
      </w:pPr>
      <w:r w:rsidDel="00000000" w:rsidR="00000000" w:rsidRPr="00000000">
        <w:rPr>
          <w:rtl w:val="0"/>
        </w:rPr>
      </w:r>
    </w:p>
    <w:tbl>
      <w:tblPr>
        <w:tblStyle w:val="Table1"/>
        <w:tblpPr w:leftFromText="180" w:rightFromText="180" w:topFromText="180" w:bottomFromText="180" w:vertAnchor="text" w:horzAnchor="text" w:tblpX="24.00000000000034" w:tblpY="0"/>
        <w:tblW w:w="8820.0" w:type="dxa"/>
        <w:jc w:val="left"/>
        <w:tblLayout w:type="fixed"/>
        <w:tblLook w:val="0600"/>
      </w:tblPr>
      <w:tblGrid>
        <w:gridCol w:w="8820"/>
        <w:tblGridChange w:id="0">
          <w:tblGrid>
            <w:gridCol w:w="8820"/>
          </w:tblGrid>
        </w:tblGridChange>
      </w:tblGrid>
      <w:tr>
        <w:trPr>
          <w:cantSplit w:val="0"/>
          <w:tblHeader w:val="0"/>
        </w:trPr>
        <w:tc>
          <w:tcPr>
            <w:shd w:fill="d9d9d9" w:val="clear"/>
          </w:tcPr>
          <w:p w:rsidR="00000000" w:rsidDel="00000000" w:rsidP="00000000" w:rsidRDefault="00000000" w:rsidRPr="00000000" w14:paraId="00000002">
            <w:pPr>
              <w:widowControl w:val="0"/>
              <w:spacing w:line="276" w:lineRule="auto"/>
              <w:jc w:val="center"/>
              <w:rPr>
                <w:rFonts w:ascii="Arial" w:cs="Arial" w:eastAsia="Arial" w:hAnsi="Arial"/>
                <w:b w:val="1"/>
                <w:sz w:val="24"/>
                <w:szCs w:val="24"/>
              </w:rPr>
            </w:pPr>
            <w:r w:rsidDel="00000000" w:rsidR="00000000" w:rsidRPr="00000000">
              <w:rPr>
                <w:rFonts w:ascii="Arial" w:cs="Arial" w:eastAsia="Arial" w:hAnsi="Arial"/>
                <w:b w:val="1"/>
                <w:sz w:val="32"/>
                <w:szCs w:val="32"/>
                <w:shd w:fill="d9d9d9" w:val="clear"/>
                <w:rtl w:val="0"/>
              </w:rPr>
              <w:t xml:space="preserve">EDITAL DE CONTRATAÇÃO DIRETA Nº 012</w:t>
            </w:r>
            <w:r w:rsidDel="00000000" w:rsidR="00000000" w:rsidRPr="00000000">
              <w:rPr>
                <w:rFonts w:ascii="Arial" w:cs="Arial" w:eastAsia="Arial" w:hAnsi="Arial"/>
                <w:b w:val="1"/>
                <w:sz w:val="32"/>
                <w:szCs w:val="32"/>
                <w:shd w:fill="d9d9d9" w:val="clear"/>
                <w:rtl w:val="0"/>
              </w:rPr>
              <w:t xml:space="preserve">/202</w:t>
            </w:r>
            <w:r w:rsidDel="00000000" w:rsidR="00000000" w:rsidRPr="00000000">
              <w:rPr>
                <w:rFonts w:ascii="Arial" w:cs="Arial" w:eastAsia="Arial" w:hAnsi="Arial"/>
                <w:b w:val="1"/>
                <w:sz w:val="32"/>
                <w:szCs w:val="32"/>
                <w:shd w:fill="d9d9d9" w:val="clear"/>
                <w:rtl w:val="0"/>
              </w:rPr>
              <w:t xml:space="preserve">5</w:t>
            </w:r>
            <w:r w:rsidDel="00000000" w:rsidR="00000000" w:rsidRPr="00000000">
              <w:rPr>
                <w:rtl w:val="0"/>
              </w:rPr>
            </w:r>
          </w:p>
        </w:tc>
      </w:tr>
    </w:tbl>
    <w:p w:rsidR="00000000" w:rsidDel="00000000" w:rsidP="00000000" w:rsidRDefault="00000000" w:rsidRPr="00000000" w14:paraId="00000003">
      <w:pPr>
        <w:tabs>
          <w:tab w:val="left" w:leader="none" w:pos="748"/>
          <w:tab w:val="left" w:leader="none" w:pos="1496"/>
        </w:tabs>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4">
      <w:pPr>
        <w:spacing w:line="360" w:lineRule="auto"/>
        <w:rPr>
          <w:rFonts w:ascii="Arial" w:cs="Arial" w:eastAsia="Arial" w:hAnsi="Arial"/>
          <w:b w:val="1"/>
          <w:color w:val="ffffff"/>
          <w:sz w:val="38"/>
          <w:szCs w:val="38"/>
        </w:rPr>
      </w:pPr>
      <w:r w:rsidDel="00000000" w:rsidR="00000000" w:rsidRPr="00000000">
        <w:rPr>
          <w:rFonts w:ascii="Arial" w:cs="Arial" w:eastAsia="Arial" w:hAnsi="Arial"/>
          <w:b w:val="1"/>
          <w:sz w:val="28"/>
          <w:szCs w:val="28"/>
          <w:rtl w:val="0"/>
        </w:rPr>
        <w:t xml:space="preserve">PROCESSO: 0973/2025</w:t>
        <w:tab/>
        <w:tab/>
        <w:tab/>
        <w:tab/>
        <w:tab/>
      </w:r>
      <w:r w:rsidDel="00000000" w:rsidR="00000000" w:rsidRPr="00000000">
        <w:rPr>
          <w:rFonts w:ascii="Arial" w:cs="Arial" w:eastAsia="Arial" w:hAnsi="Arial"/>
          <w:b w:val="1"/>
          <w:color w:val="ffffff"/>
          <w:sz w:val="38"/>
          <w:szCs w:val="38"/>
          <w:rtl w:val="0"/>
        </w:rPr>
        <w:t xml:space="preserve">MINUTA</w:t>
      </w:r>
    </w:p>
    <w:p w:rsidR="00000000" w:rsidDel="00000000" w:rsidP="00000000" w:rsidRDefault="00000000" w:rsidRPr="00000000" w14:paraId="00000005">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CÂMARA MUNICIPAL DE CACHOEIRAS DE MACACU-RJ, com sede na Rua Ibrahim Barrozo, nº 97, Parque Veneza, Cachoeiras de Macacu-RJ, CEP: 28.682-186,  inscrita no CNPJ sob o nº. </w:t>
      </w:r>
      <w:r w:rsidDel="00000000" w:rsidR="00000000" w:rsidRPr="00000000">
        <w:rPr>
          <w:rFonts w:ascii="Arial" w:cs="Arial" w:eastAsia="Arial" w:hAnsi="Arial"/>
          <w:color w:val="040c28"/>
          <w:sz w:val="22"/>
          <w:szCs w:val="22"/>
          <w:rtl w:val="0"/>
        </w:rPr>
        <w:t xml:space="preserve">30.170.757/0001-94</w:t>
      </w:r>
      <w:r w:rsidDel="00000000" w:rsidR="00000000" w:rsidRPr="00000000">
        <w:rPr>
          <w:rFonts w:ascii="Arial" w:cs="Arial" w:eastAsia="Arial" w:hAnsi="Arial"/>
          <w:sz w:val="22"/>
          <w:szCs w:val="22"/>
          <w:rtl w:val="0"/>
        </w:rPr>
        <w:t xml:space="preserve">, por meio de seu Pregoeiro e Comissão de Licitação e Contratos Administrativos, torna público por meio deste EDITAL que realizará </w:t>
      </w:r>
      <w:r w:rsidDel="00000000" w:rsidR="00000000" w:rsidRPr="00000000">
        <w:rPr>
          <w:rFonts w:ascii="Arial" w:cs="Arial" w:eastAsia="Arial" w:hAnsi="Arial"/>
          <w:b w:val="1"/>
          <w:sz w:val="22"/>
          <w:szCs w:val="22"/>
          <w:rtl w:val="0"/>
        </w:rPr>
        <w:t xml:space="preserve">DISPENSA ELETRÔNICA</w:t>
      </w:r>
      <w:r w:rsidDel="00000000" w:rsidR="00000000" w:rsidRPr="00000000">
        <w:rPr>
          <w:rFonts w:ascii="Arial" w:cs="Arial" w:eastAsia="Arial" w:hAnsi="Arial"/>
          <w:sz w:val="22"/>
          <w:szCs w:val="22"/>
          <w:rtl w:val="0"/>
        </w:rPr>
        <w:t xml:space="preserve">, para obtenção de propostas adicionais e seleção da mais vantajosa, na forma do </w:t>
      </w:r>
      <w:r w:rsidDel="00000000" w:rsidR="00000000" w:rsidRPr="00000000">
        <w:rPr>
          <w:rFonts w:ascii="Arial" w:cs="Arial" w:eastAsia="Arial" w:hAnsi="Arial"/>
          <w:b w:val="1"/>
          <w:sz w:val="22"/>
          <w:szCs w:val="22"/>
          <w:rtl w:val="0"/>
        </w:rPr>
        <w:t xml:space="preserve">Art. 75, inciso II </w:t>
      </w:r>
      <w:r w:rsidDel="00000000" w:rsidR="00000000" w:rsidRPr="00000000">
        <w:rPr>
          <w:rFonts w:ascii="Arial" w:cs="Arial" w:eastAsia="Arial" w:hAnsi="Arial"/>
          <w:sz w:val="22"/>
          <w:szCs w:val="22"/>
          <w:rtl w:val="0"/>
        </w:rPr>
        <w:t xml:space="preserve">da Lei Federal nº 14.133/2021, demais legislações aplicáveis e nos termos deste EDITAL:</w:t>
      </w:r>
    </w:p>
    <w:p w:rsidR="00000000" w:rsidDel="00000000" w:rsidP="00000000" w:rsidRDefault="00000000" w:rsidRPr="00000000" w14:paraId="00000006">
      <w:pPr>
        <w:spacing w:line="360" w:lineRule="auto"/>
        <w:jc w:val="both"/>
        <w:rPr>
          <w:rFonts w:ascii="Arial" w:cs="Arial" w:eastAsia="Arial" w:hAnsi="Arial"/>
          <w:sz w:val="6"/>
          <w:szCs w:val="6"/>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7">
            <w:pPr>
              <w:pStyle w:val="Heading1"/>
              <w:widowControl w:val="0"/>
              <w:rPr/>
            </w:pPr>
            <w:bookmarkStart w:colFirst="0" w:colLast="0" w:name="_dlgndjn5vj27" w:id="0"/>
            <w:bookmarkEnd w:id="0"/>
            <w:r w:rsidDel="00000000" w:rsidR="00000000" w:rsidRPr="00000000">
              <w:rPr>
                <w:rtl w:val="0"/>
              </w:rPr>
              <w:t xml:space="preserve">1. DA CONVOCAÇÃO PARA SESSÃO PÚBLICA</w:t>
            </w:r>
          </w:p>
        </w:tc>
      </w:tr>
    </w:tbl>
    <w:p w:rsidR="00000000" w:rsidDel="00000000" w:rsidP="00000000" w:rsidRDefault="00000000" w:rsidRPr="00000000" w14:paraId="0000000B">
      <w:pPr>
        <w:spacing w:line="360" w:lineRule="auto"/>
        <w:jc w:val="both"/>
        <w:rPr>
          <w:rFonts w:ascii="Arial" w:cs="Arial" w:eastAsia="Arial" w:hAnsi="Arial"/>
          <w:b w:val="1"/>
          <w:sz w:val="10"/>
          <w:szCs w:val="10"/>
        </w:rPr>
      </w:pPr>
      <w:r w:rsidDel="00000000" w:rsidR="00000000" w:rsidRPr="00000000">
        <w:rPr>
          <w:rtl w:val="0"/>
        </w:rPr>
      </w:r>
    </w:p>
    <w:tbl>
      <w:tblPr>
        <w:tblStyle w:val="Table3"/>
        <w:tblW w:w="84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30"/>
        <w:gridCol w:w="5460"/>
        <w:tblGridChange w:id="0">
          <w:tblGrid>
            <w:gridCol w:w="3030"/>
            <w:gridCol w:w="54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1.1. PERÍODO DE CADASTRAMENTO DE PROPOSTAS INICIAIS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rFonts w:ascii="Arial Narrow" w:cs="Arial Narrow" w:eastAsia="Arial Narrow" w:hAnsi="Arial Narrow"/>
                <w:b w:val="1"/>
                <w:sz w:val="22"/>
                <w:szCs w:val="22"/>
              </w:rPr>
            </w:pPr>
            <w:r w:rsidDel="00000000" w:rsidR="00000000" w:rsidRPr="00000000">
              <w:rPr>
                <w:rFonts w:ascii="Arial Narrow" w:cs="Arial Narrow" w:eastAsia="Arial Narrow" w:hAnsi="Arial Narrow"/>
                <w:sz w:val="22"/>
                <w:szCs w:val="22"/>
                <w:rtl w:val="0"/>
              </w:rPr>
              <w:t xml:space="preserve">a partir da publicação deste Edital, até a abertura da Fase de Lances (Competitiva). </w:t>
            </w:r>
            <w:r w:rsidDel="00000000" w:rsidR="00000000" w:rsidRPr="00000000">
              <w:rPr>
                <w:rFonts w:ascii="Arial Narrow" w:cs="Arial Narrow" w:eastAsia="Arial Narrow" w:hAnsi="Arial Narrow"/>
                <w:b w:val="1"/>
                <w:rtl w:val="0"/>
              </w:rPr>
              <w:t xml:space="preserve">OBRIGATÓRIO PARA PARTICIPAR DA FASE DE LANCES!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1.2. INÍCIO DA FASE DE LANCES (COMPETITIVA)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color w:val="ff0000"/>
                <w:sz w:val="34"/>
                <w:szCs w:val="34"/>
                <w:rtl w:val="0"/>
              </w:rPr>
              <w:t xml:space="preserve">17/09/2025</w:t>
            </w:r>
            <w:r w:rsidDel="00000000" w:rsidR="00000000" w:rsidRPr="00000000">
              <w:rPr>
                <w:rFonts w:ascii="Arial Narrow" w:cs="Arial Narrow" w:eastAsia="Arial Narrow" w:hAnsi="Arial Narrow"/>
                <w:b w:val="1"/>
                <w:color w:val="ff0000"/>
                <w:sz w:val="24"/>
                <w:szCs w:val="24"/>
                <w:rtl w:val="0"/>
              </w:rPr>
              <w:t xml:space="preserve"> das </w:t>
            </w:r>
            <w:r w:rsidDel="00000000" w:rsidR="00000000" w:rsidRPr="00000000">
              <w:rPr>
                <w:rFonts w:ascii="Arial Narrow" w:cs="Arial Narrow" w:eastAsia="Arial Narrow" w:hAnsi="Arial Narrow"/>
                <w:b w:val="1"/>
                <w:color w:val="ff0000"/>
                <w:sz w:val="34"/>
                <w:szCs w:val="34"/>
                <w:rtl w:val="0"/>
              </w:rPr>
              <w:t xml:space="preserve">9h às 15h</w:t>
            </w:r>
            <w:r w:rsidDel="00000000" w:rsidR="00000000" w:rsidRPr="00000000">
              <w:rPr>
                <w:rFonts w:ascii="Arial Narrow" w:cs="Arial Narrow" w:eastAsia="Arial Narrow" w:hAnsi="Arial Narrow"/>
                <w:color w:val="ff0000"/>
                <w:sz w:val="24"/>
                <w:szCs w:val="24"/>
                <w:rtl w:val="0"/>
              </w:rPr>
              <w:t xml:space="preserve"> </w:t>
            </w:r>
            <w:r w:rsidDel="00000000" w:rsidR="00000000" w:rsidRPr="00000000">
              <w:rPr>
                <w:rFonts w:ascii="Arial Narrow" w:cs="Arial Narrow" w:eastAsia="Arial Narrow" w:hAnsi="Arial Narrow"/>
                <w:sz w:val="24"/>
                <w:szCs w:val="24"/>
                <w:rtl w:val="0"/>
              </w:rPr>
              <w:t xml:space="preserve">(Hora de Brasília/DF)</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1.3. PLATAFORMA DE DISPUTA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sz w:val="24"/>
                <w:szCs w:val="24"/>
                <w:rtl w:val="0"/>
              </w:rPr>
              <w:t xml:space="preserve">WWW.LICITANET.COM.BR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1.4. OBJETO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jc w:val="both"/>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24"/>
                <w:szCs w:val="24"/>
                <w:rtl w:val="0"/>
              </w:rPr>
              <w:t xml:space="preserve">CONTRATAÇÃO DE EMPRESA ESPECIALIZADA EM RECARGA E MANUTENÇÃO DE NÍVEL 2 DE EXTINTORES DE INCÊNDIO, CONFORME AS ESPECIFICAÇÕES DESTE TERMO DE REFERÊNCIA, PARA ATENDER AS DEMANDAS DA CÂMARA MUNICIPAL DE CACHOEIRAS DE MACACU.</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4">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1.5. REGIME DA EXECUÇÃO DO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4"/>
                <w:szCs w:val="24"/>
                <w:rtl w:val="0"/>
              </w:rPr>
              <w:t xml:space="preserve">Empreitada por Preço Unitário, se aplicável.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6">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1.6. VALOR TOTAL ESTIMADO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7">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sz w:val="24"/>
                <w:szCs w:val="24"/>
                <w:rtl w:val="0"/>
              </w:rPr>
              <w:t xml:space="preserve">R$ 2.436,68 (dois mil quatrocentos e trinta e seis reais e sessenta e oito centavos)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8">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1.7. CRITÉRIO DE JULGAMENTO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9">
            <w:pPr>
              <w:jc w:val="both"/>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24"/>
                <w:szCs w:val="24"/>
                <w:rtl w:val="0"/>
              </w:rPr>
              <w:t xml:space="preserve">MENOR PREÇO POR LOTE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A">
            <w:pP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1.8. CRITÉRIO DE INTERVALO DE 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B">
            <w:pPr>
              <w:jc w:val="both"/>
              <w:rPr>
                <w:rFonts w:ascii="Arial Narrow" w:cs="Arial Narrow" w:eastAsia="Arial Narrow" w:hAnsi="Arial Narrow"/>
                <w:b w:val="1"/>
                <w:sz w:val="24"/>
                <w:szCs w:val="24"/>
              </w:rPr>
            </w:pPr>
            <w:r w:rsidDel="00000000" w:rsidR="00000000" w:rsidRPr="00000000">
              <w:rPr>
                <w:rFonts w:ascii="Arial Narrow" w:cs="Arial Narrow" w:eastAsia="Arial Narrow" w:hAnsi="Arial Narrow"/>
                <w:b w:val="1"/>
                <w:sz w:val="24"/>
                <w:szCs w:val="24"/>
                <w:rtl w:val="0"/>
              </w:rPr>
              <w:t xml:space="preserve">1% (um por cento) sobre o Valor Estimado</w:t>
            </w:r>
          </w:p>
        </w:tc>
      </w:tr>
    </w:tbl>
    <w:p w:rsidR="00000000" w:rsidDel="00000000" w:rsidP="00000000" w:rsidRDefault="00000000" w:rsidRPr="00000000" w14:paraId="0000001C">
      <w:pPr>
        <w:spacing w:line="360" w:lineRule="auto"/>
        <w:jc w:val="both"/>
        <w:rPr>
          <w:rFonts w:ascii="Arial" w:cs="Arial" w:eastAsia="Arial" w:hAnsi="Arial"/>
          <w:b w:val="1"/>
          <w:sz w:val="8"/>
          <w:szCs w:val="8"/>
        </w:rPr>
      </w:pPr>
      <w:r w:rsidDel="00000000" w:rsidR="00000000" w:rsidRPr="00000000">
        <w:rPr>
          <w:rtl w:val="0"/>
        </w:rPr>
      </w:r>
    </w:p>
    <w:p w:rsidR="00000000" w:rsidDel="00000000" w:rsidP="00000000" w:rsidRDefault="00000000" w:rsidRPr="00000000" w14:paraId="0000001D">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E">
      <w:pPr>
        <w:spacing w:line="360" w:lineRule="auto"/>
        <w:jc w:val="both"/>
        <w:rPr>
          <w:rFonts w:ascii="Arial" w:cs="Arial" w:eastAsia="Arial" w:hAnsi="Arial"/>
          <w:sz w:val="22"/>
          <w:szCs w:val="22"/>
        </w:rPr>
      </w:pPr>
      <w:r w:rsidDel="00000000" w:rsidR="00000000" w:rsidRPr="00000000">
        <w:rPr>
          <w:rFonts w:ascii="Arial" w:cs="Arial" w:eastAsia="Arial" w:hAnsi="Arial"/>
          <w:b w:val="1"/>
          <w:sz w:val="24"/>
          <w:szCs w:val="24"/>
          <w:rtl w:val="0"/>
        </w:rPr>
        <w:t xml:space="preserve">1.9. </w:t>
      </w:r>
      <w:r w:rsidDel="00000000" w:rsidR="00000000" w:rsidRPr="00000000">
        <w:rPr>
          <w:rFonts w:ascii="Arial" w:cs="Arial" w:eastAsia="Arial" w:hAnsi="Arial"/>
          <w:sz w:val="22"/>
          <w:szCs w:val="22"/>
          <w:rtl w:val="0"/>
        </w:rPr>
        <w:t xml:space="preserve">O instrumento convocatório e todos os elementos integrantes encontram-se disponíveis para conhecimento e retirada em:</w:t>
      </w:r>
    </w:p>
    <w:tbl>
      <w:tblPr>
        <w:tblStyle w:val="Table4"/>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sz w:val="18"/>
                <w:szCs w:val="18"/>
                <w:rtl w:val="0"/>
              </w:rPr>
              <w:t xml:space="preserve">Sítio Eletrônico Oficial (Portal de Transparência)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360" w:lineRule="auto"/>
              <w:ind w:left="0" w:firstLine="0"/>
              <w:jc w:val="both"/>
              <w:rPr>
                <w:rFonts w:ascii="Arial Narrow" w:cs="Arial Narrow" w:eastAsia="Arial Narrow" w:hAnsi="Arial Narrow"/>
                <w:sz w:val="18"/>
                <w:szCs w:val="18"/>
              </w:rPr>
            </w:pPr>
            <w:hyperlink r:id="rId6">
              <w:r w:rsidDel="00000000" w:rsidR="00000000" w:rsidRPr="00000000">
                <w:rPr>
                  <w:rFonts w:ascii="Arial Narrow" w:cs="Arial Narrow" w:eastAsia="Arial Narrow" w:hAnsi="Arial Narrow"/>
                  <w:b w:val="1"/>
                  <w:color w:val="1155cc"/>
                  <w:sz w:val="18"/>
                  <w:szCs w:val="18"/>
                  <w:u w:val="single"/>
                  <w:rtl w:val="0"/>
                </w:rPr>
                <w:t xml:space="preserve">https://www.cachoeirasdemacacu.rj.leg.br/licitacao</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sz w:val="18"/>
                <w:szCs w:val="18"/>
                <w:rtl w:val="0"/>
              </w:rPr>
              <w:t xml:space="preserve">Portal Nacional de Contratações Públicas (PNCP)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360" w:lineRule="auto"/>
              <w:ind w:left="0" w:firstLine="0"/>
              <w:jc w:val="both"/>
              <w:rPr>
                <w:rFonts w:ascii="Arial Narrow" w:cs="Arial Narrow" w:eastAsia="Arial Narrow" w:hAnsi="Arial Narrow"/>
                <w:sz w:val="18"/>
                <w:szCs w:val="18"/>
              </w:rPr>
            </w:pPr>
            <w:hyperlink r:id="rId7">
              <w:r w:rsidDel="00000000" w:rsidR="00000000" w:rsidRPr="00000000">
                <w:rPr>
                  <w:rFonts w:ascii="Arial Narrow" w:cs="Arial Narrow" w:eastAsia="Arial Narrow" w:hAnsi="Arial Narrow"/>
                  <w:b w:val="1"/>
                  <w:color w:val="1155cc"/>
                  <w:sz w:val="18"/>
                  <w:szCs w:val="18"/>
                  <w:u w:val="single"/>
                  <w:rtl w:val="0"/>
                </w:rPr>
                <w:t xml:space="preserve">https://pncp.gov.br/app/buscar/todos?q=30170757000194</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sz w:val="18"/>
                <w:szCs w:val="18"/>
                <w:rtl w:val="0"/>
              </w:rPr>
              <w:t xml:space="preserve">LICITANET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spacing w:line="360" w:lineRule="auto"/>
              <w:ind w:left="0" w:firstLine="0"/>
              <w:jc w:val="both"/>
              <w:rPr>
                <w:rFonts w:ascii="Arial Narrow" w:cs="Arial Narrow" w:eastAsia="Arial Narrow" w:hAnsi="Arial Narrow"/>
                <w:sz w:val="18"/>
                <w:szCs w:val="18"/>
              </w:rPr>
            </w:pPr>
            <w:hyperlink r:id="rId8">
              <w:r w:rsidDel="00000000" w:rsidR="00000000" w:rsidRPr="00000000">
                <w:rPr>
                  <w:rFonts w:ascii="Arial Narrow" w:cs="Arial Narrow" w:eastAsia="Arial Narrow" w:hAnsi="Arial Narrow"/>
                  <w:b w:val="1"/>
                  <w:color w:val="1155cc"/>
                  <w:sz w:val="18"/>
                  <w:szCs w:val="18"/>
                  <w:u w:val="single"/>
                  <w:rtl w:val="0"/>
                </w:rPr>
                <w:t xml:space="preserve">https://www.licitanet.com.br</w:t>
              </w:r>
            </w:hyperlink>
            <w:r w:rsidDel="00000000" w:rsidR="00000000" w:rsidRPr="00000000">
              <w:rPr>
                <w:rtl w:val="0"/>
              </w:rPr>
            </w:r>
          </w:p>
        </w:tc>
      </w:tr>
    </w:tbl>
    <w:p w:rsidR="00000000" w:rsidDel="00000000" w:rsidP="00000000" w:rsidRDefault="00000000" w:rsidRPr="00000000" w14:paraId="00000025">
      <w:pPr>
        <w:spacing w:line="360" w:lineRule="auto"/>
        <w:jc w:val="both"/>
        <w:rPr>
          <w:rFonts w:ascii="Arial" w:cs="Arial" w:eastAsia="Arial" w:hAnsi="Arial"/>
          <w:sz w:val="22"/>
          <w:szCs w:val="2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6">
            <w:pPr>
              <w:pStyle w:val="Heading1"/>
              <w:widowControl w:val="0"/>
              <w:rPr/>
            </w:pPr>
            <w:bookmarkStart w:colFirst="0" w:colLast="0" w:name="_6dpo71scistt" w:id="1"/>
            <w:bookmarkEnd w:id="1"/>
            <w:r w:rsidDel="00000000" w:rsidR="00000000" w:rsidRPr="00000000">
              <w:rPr>
                <w:rtl w:val="0"/>
              </w:rPr>
              <w:t xml:space="preserve">2. DO OBJETO</w:t>
            </w:r>
          </w:p>
        </w:tc>
      </w:tr>
    </w:tbl>
    <w:p w:rsidR="00000000" w:rsidDel="00000000" w:rsidP="00000000" w:rsidRDefault="00000000" w:rsidRPr="00000000" w14:paraId="0000002A">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2B">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2C">
      <w:pPr>
        <w:spacing w:after="240" w:before="240" w:line="360" w:lineRule="auto"/>
        <w:ind w:right="-140"/>
        <w:jc w:val="both"/>
        <w:rPr>
          <w:rFonts w:ascii="Arial" w:cs="Arial" w:eastAsia="Arial" w:hAnsi="Arial"/>
          <w:sz w:val="22"/>
          <w:szCs w:val="22"/>
          <w:highlight w:val="yellow"/>
        </w:rPr>
      </w:pPr>
      <w:r w:rsidDel="00000000" w:rsidR="00000000" w:rsidRPr="00000000">
        <w:rPr>
          <w:rFonts w:ascii="Arial" w:cs="Arial" w:eastAsia="Arial" w:hAnsi="Arial"/>
          <w:b w:val="1"/>
          <w:sz w:val="24"/>
          <w:szCs w:val="24"/>
          <w:rtl w:val="0"/>
        </w:rPr>
        <w:t xml:space="preserve">2.1. </w:t>
      </w:r>
      <w:r w:rsidDel="00000000" w:rsidR="00000000" w:rsidRPr="00000000">
        <w:rPr>
          <w:rFonts w:ascii="Arial" w:cs="Arial" w:eastAsia="Arial" w:hAnsi="Arial"/>
          <w:sz w:val="22"/>
          <w:szCs w:val="22"/>
          <w:rtl w:val="0"/>
        </w:rPr>
        <w:t xml:space="preserve">O  </w:t>
      </w:r>
      <w:r w:rsidDel="00000000" w:rsidR="00000000" w:rsidRPr="00000000">
        <w:rPr>
          <w:rFonts w:ascii="Arial" w:cs="Arial" w:eastAsia="Arial" w:hAnsi="Arial"/>
          <w:b w:val="1"/>
          <w:sz w:val="22"/>
          <w:szCs w:val="22"/>
          <w:rtl w:val="0"/>
        </w:rPr>
        <w:t xml:space="preserve">OBJETO </w:t>
      </w:r>
      <w:r w:rsidDel="00000000" w:rsidR="00000000" w:rsidRPr="00000000">
        <w:rPr>
          <w:rFonts w:ascii="Arial" w:cs="Arial" w:eastAsia="Arial" w:hAnsi="Arial"/>
          <w:sz w:val="22"/>
          <w:szCs w:val="22"/>
          <w:rtl w:val="0"/>
        </w:rPr>
        <w:t xml:space="preserve">do presente procedimento é a escolha da proposta mais vantajosa para o ITEM 1.4</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b w:val="1"/>
          <w:sz w:val="22"/>
          <w:szCs w:val="22"/>
          <w:highlight w:val="yellow"/>
          <w:rtl w:val="0"/>
        </w:rPr>
        <w:t xml:space="preserve">conforme especificações detalhadas contidas no Termo de Referência e seus anexos, principalmente seu ANEXO I</w:t>
      </w:r>
      <w:r w:rsidDel="00000000" w:rsidR="00000000" w:rsidRPr="00000000">
        <w:rPr>
          <w:rFonts w:ascii="Arial" w:cs="Arial" w:eastAsia="Arial" w:hAnsi="Arial"/>
          <w:sz w:val="22"/>
          <w:szCs w:val="22"/>
          <w:highlight w:val="yellow"/>
          <w:rtl w:val="0"/>
        </w:rPr>
        <w:t xml:space="preserve">.</w:t>
      </w:r>
      <w:r w:rsidDel="00000000" w:rsidR="00000000" w:rsidRPr="00000000">
        <w:rPr>
          <w:rtl w:val="0"/>
        </w:rPr>
      </w:r>
    </w:p>
    <w:p w:rsidR="00000000" w:rsidDel="00000000" w:rsidP="00000000" w:rsidRDefault="00000000" w:rsidRPr="00000000" w14:paraId="0000002D">
      <w:pPr>
        <w:spacing w:line="276" w:lineRule="auto"/>
        <w:jc w:val="both"/>
        <w:rPr>
          <w:rFonts w:ascii="Arial" w:cs="Arial" w:eastAsia="Arial" w:hAnsi="Arial"/>
          <w:b w:val="1"/>
          <w:sz w:val="8"/>
          <w:szCs w:val="8"/>
        </w:rPr>
      </w:pPr>
      <w:bookmarkStart w:colFirst="0" w:colLast="0" w:name="_mhl6672e35cp" w:id="2"/>
      <w:bookmarkEnd w:id="2"/>
      <w:r w:rsidDel="00000000" w:rsidR="00000000" w:rsidRPr="00000000">
        <w:rPr>
          <w:rtl w:val="0"/>
        </w:rPr>
      </w:r>
    </w:p>
    <w:p w:rsidR="00000000" w:rsidDel="00000000" w:rsidP="00000000" w:rsidRDefault="00000000" w:rsidRPr="00000000" w14:paraId="0000002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2.2.  </w:t>
      </w:r>
      <w:r w:rsidDel="00000000" w:rsidR="00000000" w:rsidRPr="00000000">
        <w:rPr>
          <w:rFonts w:ascii="Arial" w:cs="Arial" w:eastAsia="Arial" w:hAnsi="Arial"/>
          <w:sz w:val="22"/>
          <w:szCs w:val="22"/>
          <w:rtl w:val="0"/>
        </w:rPr>
        <w:t xml:space="preserve">Havendo mais de um item ou lote faculta-se ao fornecedor a participação em quantos forem de seu interesse. Entretanto, optando-se por participar de um lote, deve o fornecedor enviar proposta para todos os itens que o compõem.</w:t>
      </w:r>
    </w:p>
    <w:p w:rsidR="00000000" w:rsidDel="00000000" w:rsidP="00000000" w:rsidRDefault="00000000" w:rsidRPr="00000000" w14:paraId="0000002F">
      <w:pPr>
        <w:spacing w:line="360" w:lineRule="auto"/>
        <w:jc w:val="both"/>
        <w:rPr>
          <w:rFonts w:ascii="Arial" w:cs="Arial" w:eastAsia="Arial" w:hAnsi="Arial"/>
          <w:sz w:val="22"/>
          <w:szCs w:val="22"/>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30">
            <w:pPr>
              <w:pStyle w:val="Heading1"/>
              <w:widowControl w:val="0"/>
              <w:rPr/>
            </w:pPr>
            <w:bookmarkStart w:colFirst="0" w:colLast="0" w:name="_ubporxl9xgjo" w:id="3"/>
            <w:bookmarkEnd w:id="3"/>
            <w:r w:rsidDel="00000000" w:rsidR="00000000" w:rsidRPr="00000000">
              <w:rPr>
                <w:rtl w:val="0"/>
              </w:rPr>
              <w:t xml:space="preserve">3. DOS PEDIDOS DE ESCLARECIMENTOS E IMPUGNAÇÃO DO EDITAL</w:t>
            </w:r>
            <w:r w:rsidDel="00000000" w:rsidR="00000000" w:rsidRPr="00000000">
              <w:rPr>
                <w:rtl w:val="0"/>
              </w:rPr>
            </w:r>
          </w:p>
        </w:tc>
      </w:tr>
    </w:tbl>
    <w:p w:rsidR="00000000" w:rsidDel="00000000" w:rsidP="00000000" w:rsidRDefault="00000000" w:rsidRPr="00000000" w14:paraId="00000034">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35">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6">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3.1. </w:t>
      </w:r>
      <w:r w:rsidDel="00000000" w:rsidR="00000000" w:rsidRPr="00000000">
        <w:rPr>
          <w:rFonts w:ascii="Arial" w:cs="Arial" w:eastAsia="Arial" w:hAnsi="Arial"/>
          <w:sz w:val="22"/>
          <w:szCs w:val="22"/>
          <w:rtl w:val="0"/>
        </w:rPr>
        <w:t xml:space="preserve">Qualquer pessoa, física ou jurídica, poderá formular impugnações contra este ato convocatório e/ou o certame em até </w:t>
      </w:r>
      <w:r w:rsidDel="00000000" w:rsidR="00000000" w:rsidRPr="00000000">
        <w:rPr>
          <w:rFonts w:ascii="Arial" w:cs="Arial" w:eastAsia="Arial" w:hAnsi="Arial"/>
          <w:b w:val="1"/>
          <w:sz w:val="22"/>
          <w:szCs w:val="22"/>
          <w:rtl w:val="0"/>
        </w:rPr>
        <w:t xml:space="preserve">03 (três) dias úteis</w:t>
      </w:r>
      <w:r w:rsidDel="00000000" w:rsidR="00000000" w:rsidRPr="00000000">
        <w:rPr>
          <w:rFonts w:ascii="Arial" w:cs="Arial" w:eastAsia="Arial" w:hAnsi="Arial"/>
          <w:sz w:val="22"/>
          <w:szCs w:val="22"/>
          <w:rtl w:val="0"/>
        </w:rPr>
        <w:t xml:space="preserve"> antes da data marcada para abertura do certame, mediante petição apresentada </w:t>
      </w:r>
      <w:r w:rsidDel="00000000" w:rsidR="00000000" w:rsidRPr="00000000">
        <w:rPr>
          <w:rFonts w:ascii="Arial" w:cs="Arial" w:eastAsia="Arial" w:hAnsi="Arial"/>
          <w:b w:val="1"/>
          <w:sz w:val="22"/>
          <w:szCs w:val="22"/>
          <w:rtl w:val="0"/>
        </w:rPr>
        <w:t xml:space="preserve">OBRIGATORIAMENTE DIRETAMENTE via Plataforma de Disputa</w:t>
      </w:r>
      <w:r w:rsidDel="00000000" w:rsidR="00000000" w:rsidRPr="00000000">
        <w:rPr>
          <w:rFonts w:ascii="Arial" w:cs="Arial" w:eastAsia="Arial" w:hAnsi="Arial"/>
          <w:sz w:val="22"/>
          <w:szCs w:val="22"/>
          <w:rtl w:val="0"/>
        </w:rPr>
        <w:t xml:space="preserve">, se participante da disputa eletrônica, ou via email (cpl.cmcm@gmail.com) se usuário externo à disputa.</w:t>
      </w:r>
      <w:r w:rsidDel="00000000" w:rsidR="00000000" w:rsidRPr="00000000">
        <w:rPr>
          <w:rtl w:val="0"/>
        </w:rPr>
      </w:r>
    </w:p>
    <w:p w:rsidR="00000000" w:rsidDel="00000000" w:rsidP="00000000" w:rsidRDefault="00000000" w:rsidRPr="00000000" w14:paraId="00000037">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8">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3.1.1. Nos casos de Dispensas Eletrônicas/Contratação Direta não há previsão de Pedidos de Esclarecimentos, e quaisquer questionamentos serão entendidos como dúvidas simples, logo não terão efeito suspensivo.</w:t>
      </w:r>
    </w:p>
    <w:p w:rsidR="00000000" w:rsidDel="00000000" w:rsidP="00000000" w:rsidRDefault="00000000" w:rsidRPr="00000000" w14:paraId="0000003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3.2. </w:t>
      </w:r>
      <w:r w:rsidDel="00000000" w:rsidR="00000000" w:rsidRPr="00000000">
        <w:rPr>
          <w:rFonts w:ascii="Arial" w:cs="Arial" w:eastAsia="Arial" w:hAnsi="Arial"/>
          <w:sz w:val="22"/>
          <w:szCs w:val="22"/>
          <w:rtl w:val="0"/>
        </w:rPr>
        <w:t xml:space="preserve">No ato da apresentação do Pedido de Impugnação é obrigatório identificar-se de forma prévia, anexando a cópia digitalizada dos seguintes documentos:</w:t>
      </w:r>
    </w:p>
    <w:p w:rsidR="00000000" w:rsidDel="00000000" w:rsidP="00000000" w:rsidRDefault="00000000" w:rsidRPr="00000000" w14:paraId="0000003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D">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documento de identidade e do Cadastro de Pessoas Físicas (CPF), se o impugnante for pessoa física;</w:t>
      </w:r>
    </w:p>
    <w:p w:rsidR="00000000" w:rsidDel="00000000" w:rsidP="00000000" w:rsidRDefault="00000000" w:rsidRPr="00000000" w14:paraId="0000003E">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Cadastro Nacional de Pessoas Jurídicas (CNPJ), em se tratando de pessoa jurídica, acompanhado do respectivo ato constitutivo ou de procuração, que comprove que o signatário/remetente da impugnação efetivamente representa a impugnante.  </w:t>
      </w:r>
    </w:p>
    <w:p w:rsidR="00000000" w:rsidDel="00000000" w:rsidP="00000000" w:rsidRDefault="00000000" w:rsidRPr="00000000" w14:paraId="0000003F">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documentos complementares que achar necessário.</w:t>
      </w:r>
    </w:p>
    <w:p w:rsidR="00000000" w:rsidDel="00000000" w:rsidP="00000000" w:rsidRDefault="00000000" w:rsidRPr="00000000" w14:paraId="00000040">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3.3. </w:t>
      </w:r>
      <w:r w:rsidDel="00000000" w:rsidR="00000000" w:rsidRPr="00000000">
        <w:rPr>
          <w:rFonts w:ascii="Arial" w:cs="Arial" w:eastAsia="Arial" w:hAnsi="Arial"/>
          <w:sz w:val="22"/>
          <w:szCs w:val="22"/>
          <w:rtl w:val="0"/>
        </w:rPr>
        <w:t xml:space="preserve">As eventuais dúvidas serão prestadas no prazo de até </w:t>
      </w:r>
      <w:r w:rsidDel="00000000" w:rsidR="00000000" w:rsidRPr="00000000">
        <w:rPr>
          <w:rFonts w:ascii="Arial" w:cs="Arial" w:eastAsia="Arial" w:hAnsi="Arial"/>
          <w:b w:val="1"/>
          <w:sz w:val="22"/>
          <w:szCs w:val="22"/>
          <w:rtl w:val="0"/>
        </w:rPr>
        <w:t xml:space="preserve">03 (três) dias úteis</w:t>
      </w:r>
      <w:r w:rsidDel="00000000" w:rsidR="00000000" w:rsidRPr="00000000">
        <w:rPr>
          <w:rFonts w:ascii="Arial" w:cs="Arial" w:eastAsia="Arial" w:hAnsi="Arial"/>
          <w:sz w:val="22"/>
          <w:szCs w:val="22"/>
          <w:rtl w:val="0"/>
        </w:rPr>
        <w:t xml:space="preserve"> contado da data de recebimento do pedido. </w:t>
      </w:r>
    </w:p>
    <w:p w:rsidR="00000000" w:rsidDel="00000000" w:rsidP="00000000" w:rsidRDefault="00000000" w:rsidRPr="00000000" w14:paraId="0000004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3.4. </w:t>
      </w:r>
      <w:r w:rsidDel="00000000" w:rsidR="00000000" w:rsidRPr="00000000">
        <w:rPr>
          <w:rFonts w:ascii="Arial" w:cs="Arial" w:eastAsia="Arial" w:hAnsi="Arial"/>
          <w:sz w:val="22"/>
          <w:szCs w:val="22"/>
          <w:rtl w:val="0"/>
        </w:rPr>
        <w:t xml:space="preserve">Caberá ao Pregoeiro, auxiliado pelos responsáveis pela elaboração deste Edital e seus anexos, decidir sobre a impugnação e elaboração das respostas das dúvidas. </w:t>
      </w:r>
    </w:p>
    <w:p w:rsidR="00000000" w:rsidDel="00000000" w:rsidP="00000000" w:rsidRDefault="00000000" w:rsidRPr="00000000" w14:paraId="00000044">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3.5. </w:t>
      </w:r>
      <w:r w:rsidDel="00000000" w:rsidR="00000000" w:rsidRPr="00000000">
        <w:rPr>
          <w:rFonts w:ascii="Arial" w:cs="Arial" w:eastAsia="Arial" w:hAnsi="Arial"/>
          <w:sz w:val="22"/>
          <w:szCs w:val="22"/>
          <w:rtl w:val="0"/>
        </w:rPr>
        <w:t xml:space="preserve">As impugnações e eventuais dúvidas </w:t>
      </w:r>
      <w:r w:rsidDel="00000000" w:rsidR="00000000" w:rsidRPr="00000000">
        <w:rPr>
          <w:rFonts w:ascii="Arial" w:cs="Arial" w:eastAsia="Arial" w:hAnsi="Arial"/>
          <w:b w:val="1"/>
          <w:sz w:val="22"/>
          <w:szCs w:val="22"/>
          <w:rtl w:val="0"/>
        </w:rPr>
        <w:t xml:space="preserve">não suspendem os prazos</w:t>
      </w:r>
      <w:r w:rsidDel="00000000" w:rsidR="00000000" w:rsidRPr="00000000">
        <w:rPr>
          <w:rFonts w:ascii="Arial" w:cs="Arial" w:eastAsia="Arial" w:hAnsi="Arial"/>
          <w:sz w:val="22"/>
          <w:szCs w:val="22"/>
          <w:rtl w:val="0"/>
        </w:rPr>
        <w:t xml:space="preserve"> previstos no certame. </w:t>
      </w:r>
    </w:p>
    <w:p w:rsidR="00000000" w:rsidDel="00000000" w:rsidP="00000000" w:rsidRDefault="00000000" w:rsidRPr="00000000" w14:paraId="00000046">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7">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3.6. </w:t>
      </w:r>
      <w:r w:rsidDel="00000000" w:rsidR="00000000" w:rsidRPr="00000000">
        <w:rPr>
          <w:rFonts w:ascii="Arial" w:cs="Arial" w:eastAsia="Arial" w:hAnsi="Arial"/>
          <w:sz w:val="22"/>
          <w:szCs w:val="22"/>
          <w:rtl w:val="0"/>
        </w:rPr>
        <w:t xml:space="preserve">A concessão de efeito suspensivo à impugnação é medida excepcional e deverá ser motivada pelo Pregoeiro, nos autos do processo de licitação.</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4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3.7. </w:t>
      </w:r>
      <w:r w:rsidDel="00000000" w:rsidR="00000000" w:rsidRPr="00000000">
        <w:rPr>
          <w:rFonts w:ascii="Arial" w:cs="Arial" w:eastAsia="Arial" w:hAnsi="Arial"/>
          <w:sz w:val="22"/>
          <w:szCs w:val="22"/>
          <w:rtl w:val="0"/>
        </w:rPr>
        <w:t xml:space="preserve">Os pedidos de impugnações, bem como as respectivas respostas serão divulgados na Plataforma de Disputa para visualização dos interessados, quando feito pela Plataforma de Disputa. </w:t>
      </w:r>
    </w:p>
    <w:p w:rsidR="00000000" w:rsidDel="00000000" w:rsidP="00000000" w:rsidRDefault="00000000" w:rsidRPr="00000000" w14:paraId="0000004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3.8. </w:t>
      </w:r>
      <w:r w:rsidDel="00000000" w:rsidR="00000000" w:rsidRPr="00000000">
        <w:rPr>
          <w:rFonts w:ascii="Arial" w:cs="Arial" w:eastAsia="Arial" w:hAnsi="Arial"/>
          <w:sz w:val="22"/>
          <w:szCs w:val="22"/>
          <w:rtl w:val="0"/>
        </w:rPr>
        <w:t xml:space="preserve">Faculta-se ao Agente de Contratação/Pregoeiro a publicar os questionamentos nos sistemas disponíveis (Plataforma de Disputa, Sítio Eletrônico Oficial e outros meios digitais) uma vez não automatizados, valendo-se do princípio da transparência, proporcionalidade e razoabilidade, devendo disponibilizá-los no processo de contratação posteriormente assim que possível.</w:t>
      </w:r>
    </w:p>
    <w:p w:rsidR="00000000" w:rsidDel="00000000" w:rsidP="00000000" w:rsidRDefault="00000000" w:rsidRPr="00000000" w14:paraId="0000004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3.9. </w:t>
      </w:r>
      <w:r w:rsidDel="00000000" w:rsidR="00000000" w:rsidRPr="00000000">
        <w:rPr>
          <w:rFonts w:ascii="Arial" w:cs="Arial" w:eastAsia="Arial" w:hAnsi="Arial"/>
          <w:sz w:val="22"/>
          <w:szCs w:val="22"/>
          <w:rtl w:val="0"/>
        </w:rPr>
        <w:t xml:space="preserve">Quando o acolhimento da impugnação implicar alteração do Edital capaz de afetar a formulação das propostas, será designada nova data para a realização do certame.</w:t>
      </w:r>
      <w:r w:rsidDel="00000000" w:rsidR="00000000" w:rsidRPr="00000000">
        <w:rPr>
          <w:rtl w:val="0"/>
        </w:rPr>
      </w:r>
    </w:p>
    <w:p w:rsidR="00000000" w:rsidDel="00000000" w:rsidP="00000000" w:rsidRDefault="00000000" w:rsidRPr="00000000" w14:paraId="0000004E">
      <w:pPr>
        <w:spacing w:line="360" w:lineRule="auto"/>
        <w:jc w:val="both"/>
        <w:rPr>
          <w:rFonts w:ascii="Arial" w:cs="Arial" w:eastAsia="Arial" w:hAnsi="Arial"/>
          <w:sz w:val="22"/>
          <w:szCs w:val="2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F">
            <w:pPr>
              <w:pStyle w:val="Heading1"/>
              <w:widowControl w:val="0"/>
              <w:rPr/>
            </w:pPr>
            <w:bookmarkStart w:colFirst="0" w:colLast="0" w:name="_unuuq6zb8ku6" w:id="4"/>
            <w:bookmarkEnd w:id="4"/>
            <w:r w:rsidDel="00000000" w:rsidR="00000000" w:rsidRPr="00000000">
              <w:rPr>
                <w:rtl w:val="0"/>
              </w:rPr>
              <w:t xml:space="preserve">4. DA PARTICIPAÇÃO</w:t>
            </w:r>
          </w:p>
        </w:tc>
      </w:tr>
    </w:tbl>
    <w:p w:rsidR="00000000" w:rsidDel="00000000" w:rsidP="00000000" w:rsidRDefault="00000000" w:rsidRPr="00000000" w14:paraId="00000053">
      <w:pPr>
        <w:spacing w:after="240" w:before="240"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5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sz w:val="22"/>
          <w:szCs w:val="22"/>
          <w:rtl w:val="0"/>
        </w:rPr>
        <w:t xml:space="preserve">Dispensa</w:t>
      </w:r>
      <w:r w:rsidDel="00000000" w:rsidR="00000000" w:rsidRPr="00000000">
        <w:rPr>
          <w:rFonts w:ascii="Arial" w:cs="Arial" w:eastAsia="Arial" w:hAnsi="Arial"/>
          <w:sz w:val="22"/>
          <w:szCs w:val="22"/>
          <w:rtl w:val="0"/>
        </w:rPr>
        <w:t xml:space="preserve">, na forma Eletrônica, será realizado em sessão pública, por meio da INTERNET, mediante condições de segurança - criptografia e autenticação - em todas as suas fases através da </w:t>
      </w:r>
      <w:r w:rsidDel="00000000" w:rsidR="00000000" w:rsidRPr="00000000">
        <w:rPr>
          <w:rFonts w:ascii="Arial" w:cs="Arial" w:eastAsia="Arial" w:hAnsi="Arial"/>
          <w:b w:val="1"/>
          <w:sz w:val="22"/>
          <w:szCs w:val="22"/>
          <w:rtl w:val="0"/>
        </w:rPr>
        <w:t xml:space="preserve">Plataforma de Disputa designada no ITEM 1.3</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4.1.1.</w:t>
      </w:r>
      <w:r w:rsidDel="00000000" w:rsidR="00000000" w:rsidRPr="00000000">
        <w:rPr>
          <w:rFonts w:ascii="Arial" w:cs="Arial" w:eastAsia="Arial" w:hAnsi="Arial"/>
          <w:sz w:val="22"/>
          <w:szCs w:val="22"/>
          <w:rtl w:val="0"/>
        </w:rPr>
        <w:t xml:space="preserve"> Os fornecedores deverão atender aos procedimentos previstos nos Manuais e Instruções de Tutoria, disponível no endereço da Plataforma de Disputa designada, para acesso a Plataforma e operacionalização; </w:t>
      </w:r>
    </w:p>
    <w:p w:rsidR="00000000" w:rsidDel="00000000" w:rsidP="00000000" w:rsidRDefault="00000000" w:rsidRPr="00000000" w14:paraId="0000005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4.1.2.</w:t>
      </w:r>
      <w:r w:rsidDel="00000000" w:rsidR="00000000" w:rsidRPr="00000000">
        <w:rPr>
          <w:rFonts w:ascii="Arial" w:cs="Arial" w:eastAsia="Arial" w:hAnsi="Arial"/>
          <w:sz w:val="22"/>
          <w:szCs w:val="22"/>
          <w:rtl w:val="0"/>
        </w:rPr>
        <w:t xml:space="preserve"> O fornecedor é o responsável por qualquer transação efetuada diretamente ou por seu representante na Plataforma de Disputa, não cabendo ao provedor da Plataforma ou ao órgão entidade promotor do procedimento a responsabilidade por eventuais danos decorrentes de uso indevido da senha, ainda que por terceiros não autorizados;</w:t>
      </w:r>
    </w:p>
    <w:p w:rsidR="00000000" w:rsidDel="00000000" w:rsidP="00000000" w:rsidRDefault="00000000" w:rsidRPr="00000000" w14:paraId="00000057">
      <w:pPr>
        <w:spacing w:after="240" w:before="240"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Não poderão participar deste certame os fornecedores participantes, aqui denominado de licitantes: </w:t>
      </w:r>
    </w:p>
    <w:p w:rsidR="00000000" w:rsidDel="00000000" w:rsidP="00000000" w:rsidRDefault="00000000" w:rsidRPr="00000000" w14:paraId="00000058">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4.2.1.</w:t>
      </w:r>
      <w:r w:rsidDel="00000000" w:rsidR="00000000" w:rsidRPr="00000000">
        <w:rPr>
          <w:rFonts w:ascii="Arial" w:cs="Arial" w:eastAsia="Arial" w:hAnsi="Arial"/>
          <w:sz w:val="22"/>
          <w:szCs w:val="22"/>
          <w:rtl w:val="0"/>
        </w:rPr>
        <w:t xml:space="preserve"> que não atendam às condições deste Edital, Termo de Referência, Estudos Técnicos Preliminares, caso houver, assim como todos seus respectivos anexos;  </w:t>
      </w:r>
    </w:p>
    <w:p w:rsidR="00000000" w:rsidDel="00000000" w:rsidP="00000000" w:rsidRDefault="00000000" w:rsidRPr="00000000" w14:paraId="0000005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4.2.2.</w:t>
      </w:r>
      <w:r w:rsidDel="00000000" w:rsidR="00000000" w:rsidRPr="00000000">
        <w:rPr>
          <w:rFonts w:ascii="Arial" w:cs="Arial" w:eastAsia="Arial" w:hAnsi="Arial"/>
          <w:sz w:val="22"/>
          <w:szCs w:val="22"/>
          <w:rtl w:val="0"/>
        </w:rPr>
        <w:t xml:space="preserve"> pessoa física ou jurídica que se encontre, ao tempo da licitação, impossibilitada de participar da licitação em decorrência de sanção que lhe foi imposta;</w:t>
      </w:r>
    </w:p>
    <w:p w:rsidR="00000000" w:rsidDel="00000000" w:rsidP="00000000" w:rsidRDefault="00000000" w:rsidRPr="00000000" w14:paraId="0000005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4.2.3.</w:t>
      </w:r>
      <w:r w:rsidDel="00000000" w:rsidR="00000000" w:rsidRPr="00000000">
        <w:rPr>
          <w:rFonts w:ascii="Arial" w:cs="Arial" w:eastAsia="Arial" w:hAnsi="Arial"/>
          <w:sz w:val="22"/>
          <w:szCs w:val="22"/>
          <w:rtl w:val="0"/>
        </w:rPr>
        <w:t xml:space="preserve"> estrangeiros que não tenham representação legal no Brasil com poderes expressos para receber citação e responder administrativa ou judicialmente;</w:t>
      </w:r>
    </w:p>
    <w:p w:rsidR="00000000" w:rsidDel="00000000" w:rsidP="00000000" w:rsidRDefault="00000000" w:rsidRPr="00000000" w14:paraId="0000005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4.2.4.</w:t>
      </w:r>
      <w:r w:rsidDel="00000000" w:rsidR="00000000" w:rsidRPr="00000000">
        <w:rPr>
          <w:rFonts w:ascii="Arial" w:cs="Arial" w:eastAsia="Arial" w:hAnsi="Arial"/>
          <w:sz w:val="22"/>
          <w:szCs w:val="22"/>
          <w:rtl w:val="0"/>
        </w:rPr>
        <w:t xml:space="preserve"> que se enquadrem nas vedações previstas no §1º do artigo 9º da Lei 14.133/2021; </w:t>
      </w:r>
    </w:p>
    <w:p w:rsidR="00000000" w:rsidDel="00000000" w:rsidP="00000000" w:rsidRDefault="00000000" w:rsidRPr="00000000" w14:paraId="0000005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4.2.5.</w:t>
      </w:r>
      <w:r w:rsidDel="00000000" w:rsidR="00000000" w:rsidRPr="00000000">
        <w:rPr>
          <w:rFonts w:ascii="Arial" w:cs="Arial" w:eastAsia="Arial" w:hAnsi="Arial"/>
          <w:sz w:val="22"/>
          <w:szCs w:val="22"/>
          <w:rtl w:val="0"/>
        </w:rPr>
        <w:t xml:space="preserve"> que estejam sob falência, concurso de credores, concordata ou em processo de dissolução ou liquidação; </w:t>
      </w:r>
    </w:p>
    <w:p w:rsidR="00000000" w:rsidDel="00000000" w:rsidP="00000000" w:rsidRDefault="00000000" w:rsidRPr="00000000" w14:paraId="0000005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4.2.6. </w:t>
      </w:r>
      <w:r w:rsidDel="00000000" w:rsidR="00000000" w:rsidRPr="00000000">
        <w:rPr>
          <w:rFonts w:ascii="Arial" w:cs="Arial" w:eastAsia="Arial" w:hAnsi="Arial"/>
          <w:sz w:val="22"/>
          <w:szCs w:val="22"/>
          <w:rtl w:val="0"/>
        </w:rPr>
        <w:t xml:space="preserve"> Organizações da Sociedade Civil de Interesse Público - OSCIP, atuando nessa condição (Acórdão nº 746/2014-TCU-Plenário);</w:t>
      </w:r>
    </w:p>
    <w:p w:rsidR="00000000" w:rsidDel="00000000" w:rsidP="00000000" w:rsidRDefault="00000000" w:rsidRPr="00000000" w14:paraId="0000005E">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4.2.7. </w:t>
      </w:r>
      <w:r w:rsidDel="00000000" w:rsidR="00000000" w:rsidRPr="00000000">
        <w:rPr>
          <w:rFonts w:ascii="Arial" w:cs="Arial" w:eastAsia="Arial" w:hAnsi="Arial"/>
          <w:sz w:val="22"/>
          <w:szCs w:val="22"/>
          <w:rtl w:val="0"/>
        </w:rPr>
        <w:t xml:space="preserve">Profissionais organizados sob a forma de cooperativa, exceto aqueles organizados na forma do art. 16 e incisos da Lei 14.133/21;</w:t>
      </w:r>
    </w:p>
    <w:p w:rsidR="00000000" w:rsidDel="00000000" w:rsidP="00000000" w:rsidRDefault="00000000" w:rsidRPr="00000000" w14:paraId="0000005F">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4.2.8. </w:t>
      </w:r>
      <w:r w:rsidDel="00000000" w:rsidR="00000000" w:rsidRPr="00000000">
        <w:rPr>
          <w:rFonts w:ascii="Arial" w:cs="Arial" w:eastAsia="Arial" w:hAnsi="Arial"/>
          <w:sz w:val="22"/>
          <w:szCs w:val="22"/>
          <w:rtl w:val="0"/>
        </w:rPr>
        <w:t xml:space="preserve">que se enquadrem nas vedações do Art. 14 da Lei 14.133/21, sendo: </w:t>
      </w:r>
    </w:p>
    <w:p w:rsidR="00000000" w:rsidDel="00000000" w:rsidP="00000000" w:rsidRDefault="00000000" w:rsidRPr="00000000" w14:paraId="00000060">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autor do anteprojeto, do projeto básico ou do projeto executivo, pessoa física ou jurídica, quando a licitação versar sobre obra, serviços ou fornecimento de bens a ele relacionados; </w:t>
      </w:r>
    </w:p>
    <w:p w:rsidR="00000000" w:rsidDel="00000000" w:rsidP="00000000" w:rsidRDefault="00000000" w:rsidRPr="00000000" w14:paraId="0000006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rsidR="00000000" w:rsidDel="00000000" w:rsidP="00000000" w:rsidRDefault="00000000" w:rsidRPr="00000000" w14:paraId="000000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pessoa física ou jurídica que se encontre, ao tempo da licitação, impossibilitada de participar da licitação em decorrência de sanção que lhe foi imposta;</w:t>
      </w:r>
    </w:p>
    <w:p w:rsidR="00000000" w:rsidDel="00000000" w:rsidP="00000000" w:rsidRDefault="00000000" w:rsidRPr="00000000" w14:paraId="000000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w:t>
      </w:r>
    </w:p>
    <w:p w:rsidR="00000000" w:rsidDel="00000000" w:rsidP="00000000" w:rsidRDefault="00000000" w:rsidRPr="00000000" w14:paraId="0000006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empresas controladoras, controladas ou coligadas, nos termos da Lei nº 6.404, de 15 de dezembro de 1976, concorrendo entre si;</w:t>
      </w:r>
    </w:p>
    <w:p w:rsidR="00000000" w:rsidDel="00000000" w:rsidP="00000000" w:rsidRDefault="00000000" w:rsidRPr="00000000" w14:paraId="00000065">
      <w:pPr>
        <w:spacing w:after="240" w:before="240" w:line="360" w:lineRule="auto"/>
        <w:jc w:val="both"/>
        <w:rPr>
          <w:rFonts w:ascii="Arial" w:cs="Arial" w:eastAsia="Arial" w:hAnsi="Arial"/>
          <w:b w:val="1"/>
          <w:sz w:val="22"/>
          <w:szCs w:val="22"/>
        </w:rPr>
      </w:pPr>
      <w:r w:rsidDel="00000000" w:rsidR="00000000" w:rsidRPr="00000000">
        <w:rPr>
          <w:rFonts w:ascii="Arial" w:cs="Arial" w:eastAsia="Arial" w:hAnsi="Arial"/>
          <w:sz w:val="22"/>
          <w:szCs w:val="22"/>
          <w:rtl w:val="0"/>
        </w:rPr>
        <w:t xml:space="preserve">f)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6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4.2.8.1.</w:t>
      </w:r>
      <w:r w:rsidDel="00000000" w:rsidR="00000000" w:rsidRPr="00000000">
        <w:rPr>
          <w:rFonts w:ascii="Arial" w:cs="Arial" w:eastAsia="Arial" w:hAnsi="Arial"/>
          <w:sz w:val="22"/>
          <w:szCs w:val="22"/>
          <w:rtl w:val="0"/>
        </w:rPr>
        <w:t xml:space="preserve"> Equiparam-se aos autores do projeto as empresas integrantes do mesmo grupo econômico; </w:t>
      </w:r>
    </w:p>
    <w:p w:rsidR="00000000" w:rsidDel="00000000" w:rsidP="00000000" w:rsidRDefault="00000000" w:rsidRPr="00000000" w14:paraId="0000006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4.2.8.2.</w:t>
      </w:r>
      <w:r w:rsidDel="00000000" w:rsidR="00000000" w:rsidRPr="00000000">
        <w:rPr>
          <w:rFonts w:ascii="Arial" w:cs="Arial" w:eastAsia="Arial" w:hAnsi="Arial"/>
          <w:sz w:val="22"/>
          <w:szCs w:val="22"/>
          <w:rtl w:val="0"/>
        </w:rPr>
        <w:t xml:space="preserve"> O impedimento de que trata do item “c”,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68">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4.2.9.</w:t>
      </w:r>
      <w:r w:rsidDel="00000000" w:rsidR="00000000" w:rsidRPr="00000000">
        <w:rPr>
          <w:rFonts w:ascii="Arial" w:cs="Arial" w:eastAsia="Arial" w:hAnsi="Arial"/>
          <w:sz w:val="22"/>
          <w:szCs w:val="22"/>
          <w:rtl w:val="0"/>
        </w:rPr>
        <w:t xml:space="preserve"> As empresas que não possuem autorização de funcionamento concedidas por seus respectivos órgãos públicos regulatórios;</w:t>
      </w:r>
    </w:p>
    <w:p w:rsidR="00000000" w:rsidDel="00000000" w:rsidP="00000000" w:rsidRDefault="00000000" w:rsidRPr="00000000" w14:paraId="00000069">
      <w:pPr>
        <w:spacing w:after="240" w:before="240"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4.4. Havendo maiores dúvidas sobre como proceder e atuar dentro da Plataforma de Disputa, os fornecedores deverão entrar diretamente em contato com o suporte técnico especializado para dirimir quaisquer dúvidas ou erros que por vir ocorrer, escolhendo uma das formas disponíveis no respectivo site.</w:t>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A">
            <w:pPr>
              <w:pStyle w:val="Heading1"/>
              <w:widowControl w:val="0"/>
              <w:rPr/>
            </w:pPr>
            <w:bookmarkStart w:colFirst="0" w:colLast="0" w:name="_grp39qh9vxh7" w:id="5"/>
            <w:bookmarkEnd w:id="5"/>
            <w:r w:rsidDel="00000000" w:rsidR="00000000" w:rsidRPr="00000000">
              <w:rPr>
                <w:rtl w:val="0"/>
              </w:rPr>
              <w:t xml:space="preserve">5. DO CREDENCIAMENTO NA PLATAFORMA DE DISPUTA</w:t>
            </w:r>
          </w:p>
        </w:tc>
      </w:tr>
    </w:tbl>
    <w:p w:rsidR="00000000" w:rsidDel="00000000" w:rsidP="00000000" w:rsidRDefault="00000000" w:rsidRPr="00000000" w14:paraId="0000006E">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6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br w:type="textWrapping"/>
        <w:t xml:space="preserve">5.1.</w:t>
      </w:r>
      <w:r w:rsidDel="00000000" w:rsidR="00000000" w:rsidRPr="00000000">
        <w:rPr>
          <w:rFonts w:ascii="Arial" w:cs="Arial" w:eastAsia="Arial" w:hAnsi="Arial"/>
          <w:sz w:val="22"/>
          <w:szCs w:val="22"/>
          <w:rtl w:val="0"/>
        </w:rPr>
        <w:t xml:space="preserve"> Os licitantes interessados deverão nomear através do instrumento de mandato previsto, o operador devidamente credenciado junto à Plataforma de Disputa designada, atribuindo poderes para formular lances de preços e praticar todos os demais atos e operações naquela plataforma.</w:t>
      </w:r>
    </w:p>
    <w:p w:rsidR="00000000" w:rsidDel="00000000" w:rsidP="00000000" w:rsidRDefault="00000000" w:rsidRPr="00000000" w14:paraId="0000007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5.2. </w:t>
      </w:r>
      <w:r w:rsidDel="00000000" w:rsidR="00000000" w:rsidRPr="00000000">
        <w:rPr>
          <w:rFonts w:ascii="Arial" w:cs="Arial" w:eastAsia="Arial" w:hAnsi="Arial"/>
          <w:sz w:val="22"/>
          <w:szCs w:val="22"/>
          <w:rtl w:val="0"/>
        </w:rPr>
        <w:t xml:space="preserve">A participação do licitante no certame se dará por meio de participação direta, a qual deverá manifestar, por meio próprio ou de seu operador formalmente designado, em campo próprio da Plataforma de Disputa, pleno conhecimento, aceitação e atendimento às exigências de habilitação previstas no Edital. </w:t>
      </w:r>
    </w:p>
    <w:p w:rsidR="00000000" w:rsidDel="00000000" w:rsidP="00000000" w:rsidRDefault="00000000" w:rsidRPr="00000000" w14:paraId="0000007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5.3.</w:t>
      </w:r>
      <w:r w:rsidDel="00000000" w:rsidR="00000000" w:rsidRPr="00000000">
        <w:rPr>
          <w:rFonts w:ascii="Arial" w:cs="Arial" w:eastAsia="Arial" w:hAnsi="Arial"/>
          <w:sz w:val="22"/>
          <w:szCs w:val="22"/>
          <w:rtl w:val="0"/>
        </w:rPr>
        <w:t xml:space="preserve"> O acesso do operador ao certame, para efeito de encaminhamento de proposta de preço e lances sucessivos de preços, em nome do licitante, somente se dará mediante prévia definição de senha privativa. </w:t>
      </w:r>
    </w:p>
    <w:p w:rsidR="00000000" w:rsidDel="00000000" w:rsidP="00000000" w:rsidRDefault="00000000" w:rsidRPr="00000000" w14:paraId="0000007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5.4.</w:t>
      </w:r>
      <w:r w:rsidDel="00000000" w:rsidR="00000000" w:rsidRPr="00000000">
        <w:rPr>
          <w:rFonts w:ascii="Arial" w:cs="Arial" w:eastAsia="Arial" w:hAnsi="Arial"/>
          <w:sz w:val="22"/>
          <w:szCs w:val="22"/>
          <w:rtl w:val="0"/>
        </w:rPr>
        <w:t xml:space="preserve"> A chave de identificação e a senha dos operadores (“login”) poderão ser utilizadas em qualquer outro certame eletrônico, sob a responsabilidade do seu operador. </w:t>
      </w:r>
    </w:p>
    <w:p w:rsidR="00000000" w:rsidDel="00000000" w:rsidP="00000000" w:rsidRDefault="00000000" w:rsidRPr="00000000" w14:paraId="0000007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5.5. É de exclusiva responsabilidade do usuário o sigilo da senha, bem como seu uso em qualquer transação efetuada diretamente ou por seu representante, não cabendo a CÂMARA MUNICIPAL DE CACHOEIRAS DE MACACU a responsabilidade por eventuais danos decorrentes de uso indevido da senha, ainda que por terceiros.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5.6. </w:t>
      </w:r>
      <w:r w:rsidDel="00000000" w:rsidR="00000000" w:rsidRPr="00000000">
        <w:rPr>
          <w:rFonts w:ascii="Arial" w:cs="Arial" w:eastAsia="Arial" w:hAnsi="Arial"/>
          <w:sz w:val="22"/>
          <w:szCs w:val="22"/>
          <w:rtl w:val="0"/>
        </w:rPr>
        <w:t xml:space="preserve">O credenciamento do fornecedor e de seu representante legal junto a Plataforma de Disputa implica a responsabilidade legal pelos atos praticados e a presunção de capacidade técnica para realização das transações inerentes ao pregão eletrônico.</w:t>
      </w:r>
    </w:p>
    <w:p w:rsidR="00000000" w:rsidDel="00000000" w:rsidP="00000000" w:rsidRDefault="00000000" w:rsidRPr="00000000" w14:paraId="0000007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É de responsabilidade do cadastrado conferir a exatidão dos seus dados cadastrais na Plataforma de Disputa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5.7.1.</w:t>
      </w:r>
      <w:r w:rsidDel="00000000" w:rsidR="00000000" w:rsidRPr="00000000">
        <w:rPr>
          <w:rFonts w:ascii="Arial" w:cs="Arial" w:eastAsia="Arial" w:hAnsi="Arial"/>
          <w:sz w:val="22"/>
          <w:szCs w:val="22"/>
          <w:rtl w:val="0"/>
        </w:rPr>
        <w:t xml:space="preserve"> A depender do grau de não observância do disposto no item anterior, o Pregoeiro </w:t>
      </w:r>
      <w:r w:rsidDel="00000000" w:rsidR="00000000" w:rsidRPr="00000000">
        <w:rPr>
          <w:rFonts w:ascii="Arial" w:cs="Arial" w:eastAsia="Arial" w:hAnsi="Arial"/>
          <w:b w:val="1"/>
          <w:sz w:val="22"/>
          <w:szCs w:val="22"/>
          <w:rtl w:val="0"/>
        </w:rPr>
        <w:t xml:space="preserve">poderá ensejar</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desclassificação no momento da habilitação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5.8.</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É vedada a identificação dos proponentes licitantes, em qualquer hipótese</w:t>
      </w:r>
      <w:r w:rsidDel="00000000" w:rsidR="00000000" w:rsidRPr="00000000">
        <w:rPr>
          <w:rFonts w:ascii="Arial" w:cs="Arial" w:eastAsia="Arial" w:hAnsi="Arial"/>
          <w:sz w:val="22"/>
          <w:szCs w:val="22"/>
          <w:rtl w:val="0"/>
        </w:rPr>
        <w:t xml:space="preserve">, antes do término da Fase de Lances (Competitiva), sendo que qualquer elemento que possa identificar o licitante importará na desclassificação da Proposta Inicial ofertada.  </w:t>
      </w:r>
    </w:p>
    <w:p w:rsidR="00000000" w:rsidDel="00000000" w:rsidP="00000000" w:rsidRDefault="00000000" w:rsidRPr="00000000" w14:paraId="0000007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E">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5.9.</w:t>
      </w:r>
      <w:r w:rsidDel="00000000" w:rsidR="00000000" w:rsidRPr="00000000">
        <w:rPr>
          <w:rFonts w:ascii="Arial" w:cs="Arial" w:eastAsia="Arial" w:hAnsi="Arial"/>
          <w:sz w:val="22"/>
          <w:szCs w:val="22"/>
          <w:rtl w:val="0"/>
        </w:rPr>
        <w:t xml:space="preserve"> Caberá ao participante acompanhar as operações na Plataforma de Disputa durante a sessão pública do certame, ficando responsável pelo ônus decorrente da perda de negócios diante da inobservância de quaisquer mensagens emitidas pela plataforma ou da desconexão do seu representante. </w:t>
      </w:r>
      <w:r w:rsidDel="00000000" w:rsidR="00000000" w:rsidRPr="00000000">
        <w:rPr>
          <w:rtl w:val="0"/>
        </w:rPr>
      </w:r>
    </w:p>
    <w:tbl>
      <w:tblPr>
        <w:tblStyle w:val="Table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F">
            <w:pPr>
              <w:pStyle w:val="Heading1"/>
              <w:widowControl w:val="0"/>
              <w:rPr/>
            </w:pPr>
            <w:bookmarkStart w:colFirst="0" w:colLast="0" w:name="_6fzzfoil19pw" w:id="6"/>
            <w:bookmarkEnd w:id="6"/>
            <w:r w:rsidDel="00000000" w:rsidR="00000000" w:rsidRPr="00000000">
              <w:rPr>
                <w:rtl w:val="0"/>
              </w:rPr>
              <w:t xml:space="preserve">6. DA APRESENTAÇÃO DA PROPOSTA INICIAL E DOS DOCUMENTOS DE HABILITAÇÃO</w:t>
            </w:r>
          </w:p>
        </w:tc>
      </w:tr>
    </w:tbl>
    <w:p w:rsidR="00000000" w:rsidDel="00000000" w:rsidP="00000000" w:rsidRDefault="00000000" w:rsidRPr="00000000" w14:paraId="00000083">
      <w:pPr>
        <w:spacing w:line="360" w:lineRule="auto"/>
        <w:jc w:val="both"/>
        <w:rPr>
          <w:rFonts w:ascii="Arial" w:cs="Arial" w:eastAsia="Arial" w:hAnsi="Arial"/>
          <w:b w:val="1"/>
          <w:sz w:val="22"/>
          <w:szCs w:val="22"/>
          <w:shd w:fill="cccccc" w:val="clear"/>
        </w:rPr>
      </w:pPr>
      <w:r w:rsidDel="00000000" w:rsidR="00000000" w:rsidRPr="00000000">
        <w:rPr>
          <w:rtl w:val="0"/>
        </w:rPr>
      </w:r>
    </w:p>
    <w:p w:rsidR="00000000" w:rsidDel="00000000" w:rsidP="00000000" w:rsidRDefault="00000000" w:rsidRPr="00000000" w14:paraId="00000084">
      <w:pPr>
        <w:spacing w:line="360" w:lineRule="auto"/>
        <w:jc w:val="both"/>
        <w:rPr>
          <w:rFonts w:ascii="Arial" w:cs="Arial" w:eastAsia="Arial" w:hAnsi="Arial"/>
          <w:b w:val="1"/>
          <w:sz w:val="22"/>
          <w:szCs w:val="22"/>
          <w:shd w:fill="cccccc" w:val="clear"/>
        </w:rPr>
      </w:pPr>
      <w:r w:rsidDel="00000000" w:rsidR="00000000" w:rsidRPr="00000000">
        <w:rPr>
          <w:rFonts w:ascii="Arial" w:cs="Arial" w:eastAsia="Arial" w:hAnsi="Arial"/>
          <w:b w:val="1"/>
          <w:color w:val="980000"/>
          <w:sz w:val="22"/>
          <w:szCs w:val="22"/>
          <w:shd w:fill="cccccc" w:val="clear"/>
          <w:rtl w:val="0"/>
        </w:rPr>
        <w:t xml:space="preserve">ATENÇÃO, LICITANTES! A PROPOSTA FINAL COM OS PREÇOS REAJUSTADOS, OS DOCUMENTOS DE HABILITAÇÃO E DEMAIS ANEXOS EXIGIDOS EM EDITAL, SERÃO SOLICITADOS SOMENTE APÓS ENCERRAMENTO DA FASE DE LANCES (COMPETITIVA).</w:t>
      </w:r>
      <w:r w:rsidDel="00000000" w:rsidR="00000000" w:rsidRPr="00000000">
        <w:rPr>
          <w:rFonts w:ascii="Arial" w:cs="Arial" w:eastAsia="Arial" w:hAnsi="Arial"/>
          <w:b w:val="1"/>
          <w:sz w:val="22"/>
          <w:szCs w:val="22"/>
          <w:shd w:fill="cccccc" w:val="clear"/>
          <w:rtl w:val="0"/>
        </w:rPr>
        <w:t xml:space="preserve"> </w:t>
      </w:r>
      <w:r w:rsidDel="00000000" w:rsidR="00000000" w:rsidRPr="00000000">
        <w:rPr>
          <w:rtl w:val="0"/>
        </w:rPr>
      </w:r>
    </w:p>
    <w:p w:rsidR="00000000" w:rsidDel="00000000" w:rsidP="00000000" w:rsidRDefault="00000000" w:rsidRPr="00000000" w14:paraId="00000085">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8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6.1.</w:t>
      </w:r>
      <w:r w:rsidDel="00000000" w:rsidR="00000000" w:rsidRPr="00000000">
        <w:rPr>
          <w:rFonts w:ascii="Arial" w:cs="Arial" w:eastAsia="Arial" w:hAnsi="Arial"/>
          <w:sz w:val="22"/>
          <w:szCs w:val="22"/>
          <w:rtl w:val="0"/>
        </w:rPr>
        <w:t xml:space="preserve">  No presente certame, a </w:t>
      </w:r>
      <w:r w:rsidDel="00000000" w:rsidR="00000000" w:rsidRPr="00000000">
        <w:rPr>
          <w:rFonts w:ascii="Arial" w:cs="Arial" w:eastAsia="Arial" w:hAnsi="Arial"/>
          <w:b w:val="1"/>
          <w:sz w:val="22"/>
          <w:szCs w:val="22"/>
          <w:rtl w:val="0"/>
        </w:rPr>
        <w:t xml:space="preserve">FASE DE HABILITAÇÃO </w:t>
      </w:r>
      <w:r w:rsidDel="00000000" w:rsidR="00000000" w:rsidRPr="00000000">
        <w:rPr>
          <w:rFonts w:ascii="Arial" w:cs="Arial" w:eastAsia="Arial" w:hAnsi="Arial"/>
          <w:b w:val="1"/>
          <w:sz w:val="22"/>
          <w:szCs w:val="22"/>
          <w:u w:val="single"/>
          <w:rtl w:val="0"/>
        </w:rPr>
        <w:t xml:space="preserve">SUCEDERÁ</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as fases de cadastramento da Proposta Inicial, a Fase de Lances (Competitiva) e de Julgamento.</w:t>
      </w:r>
    </w:p>
    <w:p w:rsidR="00000000" w:rsidDel="00000000" w:rsidP="00000000" w:rsidRDefault="00000000" w:rsidRPr="00000000" w14:paraId="0000008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6.2.</w:t>
      </w:r>
      <w:r w:rsidDel="00000000" w:rsidR="00000000" w:rsidRPr="00000000">
        <w:rPr>
          <w:rFonts w:ascii="Arial" w:cs="Arial" w:eastAsia="Arial" w:hAnsi="Arial"/>
          <w:sz w:val="22"/>
          <w:szCs w:val="22"/>
          <w:rtl w:val="0"/>
        </w:rPr>
        <w:t xml:space="preserve"> Os licitantes poderão retirar ou substituir a Proposta Inicial até o início da  Fase de Lances (Competitiva), ou na hipótese da Fase de Habilitação anteceder as fases de cadastramento de Proposta Inicial e/ou da Fase de Lances (Competitiva) e/ou de Julgamento, os documentos de habilitação anteriormente inseridos na plataforma.  </w:t>
      </w:r>
    </w:p>
    <w:p w:rsidR="00000000" w:rsidDel="00000000" w:rsidP="00000000" w:rsidRDefault="00000000" w:rsidRPr="00000000" w14:paraId="0000008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8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6.3. </w:t>
      </w:r>
      <w:r w:rsidDel="00000000" w:rsidR="00000000" w:rsidRPr="00000000">
        <w:rPr>
          <w:rFonts w:ascii="Arial" w:cs="Arial" w:eastAsia="Arial" w:hAnsi="Arial"/>
          <w:sz w:val="22"/>
          <w:szCs w:val="22"/>
          <w:rtl w:val="0"/>
        </w:rPr>
        <w:t xml:space="preserve">Os licitantes cadastramento, exclusivamente por meio da Plataforma de Disputa, a </w:t>
      </w:r>
      <w:r w:rsidDel="00000000" w:rsidR="00000000" w:rsidRPr="00000000">
        <w:rPr>
          <w:rFonts w:ascii="Arial" w:cs="Arial" w:eastAsia="Arial" w:hAnsi="Arial"/>
          <w:sz w:val="22"/>
          <w:szCs w:val="22"/>
          <w:u w:val="single"/>
          <w:rtl w:val="0"/>
        </w:rPr>
        <w:t xml:space="preserve">Proposta Inicial</w:t>
      </w:r>
      <w:r w:rsidDel="00000000" w:rsidR="00000000" w:rsidRPr="00000000">
        <w:rPr>
          <w:rFonts w:ascii="Arial" w:cs="Arial" w:eastAsia="Arial" w:hAnsi="Arial"/>
          <w:sz w:val="22"/>
          <w:szCs w:val="22"/>
          <w:rtl w:val="0"/>
        </w:rPr>
        <w:t xml:space="preserve"> adicional</w:t>
      </w:r>
      <w:r w:rsidDel="00000000" w:rsidR="00000000" w:rsidRPr="00000000">
        <w:rPr>
          <w:rFonts w:ascii="Arial" w:cs="Arial" w:eastAsia="Arial" w:hAnsi="Arial"/>
          <w:sz w:val="22"/>
          <w:szCs w:val="22"/>
          <w:rtl w:val="0"/>
        </w:rPr>
        <w:t xml:space="preserve"> com o preço ofertado, respeitado o valor mínimo/máximo pré-estabelecido, conforme o critério de julgamento adotado neste Edital e valores estimados, até a data e o horário estabelecidos para abertura da Fase de Lances (Competitiva), quando, então, encerrar-se-á automaticamente a etapa de envio dessa documentação.</w:t>
      </w:r>
    </w:p>
    <w:p w:rsidR="00000000" w:rsidDel="00000000" w:rsidP="00000000" w:rsidRDefault="00000000" w:rsidRPr="00000000" w14:paraId="0000008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6.4.</w:t>
      </w:r>
      <w:r w:rsidDel="00000000" w:rsidR="00000000" w:rsidRPr="00000000">
        <w:rPr>
          <w:rFonts w:ascii="Arial" w:cs="Arial" w:eastAsia="Arial" w:hAnsi="Arial"/>
          <w:sz w:val="22"/>
          <w:szCs w:val="22"/>
          <w:rtl w:val="0"/>
        </w:rPr>
        <w:t xml:space="preserve"> Não haverá ordem de classificação na Fase de cadastramento das Propostas Iniciais.  </w:t>
      </w:r>
    </w:p>
    <w:p w:rsidR="00000000" w:rsidDel="00000000" w:rsidP="00000000" w:rsidRDefault="00000000" w:rsidRPr="00000000" w14:paraId="0000008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6.5.</w:t>
      </w:r>
      <w:r w:rsidDel="00000000" w:rsidR="00000000" w:rsidRPr="00000000">
        <w:rPr>
          <w:rFonts w:ascii="Arial" w:cs="Arial" w:eastAsia="Arial" w:hAnsi="Arial"/>
          <w:sz w:val="22"/>
          <w:szCs w:val="22"/>
          <w:rtl w:val="0"/>
        </w:rPr>
        <w:t xml:space="preserve"> No cadastramento da Proposta Inicial, o participante declarará, em campo próprio da plataforma, que está ciente, cumpre e concorda com as condições contidas no Edital e seus anexos, bem como a declaração de pontos elencados na forma da lei.</w:t>
      </w:r>
    </w:p>
    <w:p w:rsidR="00000000" w:rsidDel="00000000" w:rsidP="00000000" w:rsidRDefault="00000000" w:rsidRPr="00000000" w14:paraId="0000008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6.6.</w:t>
      </w:r>
      <w:r w:rsidDel="00000000" w:rsidR="00000000" w:rsidRPr="00000000">
        <w:rPr>
          <w:rFonts w:ascii="Arial" w:cs="Arial" w:eastAsia="Arial" w:hAnsi="Arial"/>
          <w:sz w:val="22"/>
          <w:szCs w:val="22"/>
          <w:rtl w:val="0"/>
        </w:rPr>
        <w:t xml:space="preserve"> A falsidade de quaisquer das declarações requisitadas neste Edital sujeitará o licitante às sanções previstas na Lei nº 14.133, de 2021, e neste Edital. </w:t>
      </w:r>
    </w:p>
    <w:p w:rsidR="00000000" w:rsidDel="00000000" w:rsidP="00000000" w:rsidRDefault="00000000" w:rsidRPr="00000000" w14:paraId="0000009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6.7.</w:t>
      </w:r>
      <w:r w:rsidDel="00000000" w:rsidR="00000000" w:rsidRPr="00000000">
        <w:rPr>
          <w:rFonts w:ascii="Arial" w:cs="Arial" w:eastAsia="Arial" w:hAnsi="Arial"/>
          <w:sz w:val="22"/>
          <w:szCs w:val="22"/>
          <w:rtl w:val="0"/>
        </w:rPr>
        <w:t xml:space="preserve"> Poderá ser disponibilizada a funcionalidade da plataforma, em que o licitante poderá parametrizar o seu valor final mínimo/máximo ou o seu percentual de desconto máximo quando do cadastramento da Proposta Inicial e/ou na Fase de Lances (Competitiva).</w:t>
      </w:r>
    </w:p>
    <w:p w:rsidR="00000000" w:rsidDel="00000000" w:rsidP="00000000" w:rsidRDefault="00000000" w:rsidRPr="00000000" w14:paraId="0000009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6.8. </w:t>
      </w:r>
      <w:r w:rsidDel="00000000" w:rsidR="00000000" w:rsidRPr="00000000">
        <w:rPr>
          <w:rFonts w:ascii="Arial" w:cs="Arial" w:eastAsia="Arial" w:hAnsi="Arial"/>
          <w:sz w:val="22"/>
          <w:szCs w:val="22"/>
          <w:rtl w:val="0"/>
        </w:rPr>
        <w:t xml:space="preserve">O participante deverá comunicar imediatamente ao provedor da plataforma qualquer acontecimento que possa comprometer o sigilo ou a segurança, para imediato bloqueio de acesso e tomada de decisões, isentando esta Câmara Municipal de quaisquer problemas que surgirem. </w:t>
      </w:r>
      <w:r w:rsidDel="00000000" w:rsidR="00000000" w:rsidRPr="00000000">
        <w:rPr>
          <w:rtl w:val="0"/>
        </w:rPr>
      </w:r>
    </w:p>
    <w:p w:rsidR="00000000" w:rsidDel="00000000" w:rsidP="00000000" w:rsidRDefault="00000000" w:rsidRPr="00000000" w14:paraId="00000095">
      <w:pPr>
        <w:spacing w:line="360" w:lineRule="auto"/>
        <w:jc w:val="both"/>
        <w:rPr>
          <w:rFonts w:ascii="Arial" w:cs="Arial" w:eastAsia="Arial" w:hAnsi="Arial"/>
          <w:b w:val="1"/>
          <w:sz w:val="22"/>
          <w:szCs w:val="22"/>
        </w:rPr>
      </w:pPr>
      <w:r w:rsidDel="00000000" w:rsidR="00000000" w:rsidRPr="00000000">
        <w:rPr>
          <w:rtl w:val="0"/>
        </w:rPr>
      </w:r>
    </w:p>
    <w:tbl>
      <w:tblPr>
        <w:tblStyle w:val="Table10"/>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6">
            <w:pPr>
              <w:pStyle w:val="Heading1"/>
              <w:widowControl w:val="0"/>
              <w:rPr/>
            </w:pPr>
            <w:bookmarkStart w:colFirst="0" w:colLast="0" w:name="_jm8h5kocm5pr" w:id="7"/>
            <w:bookmarkEnd w:id="7"/>
            <w:r w:rsidDel="00000000" w:rsidR="00000000" w:rsidRPr="00000000">
              <w:rPr>
                <w:rtl w:val="0"/>
              </w:rPr>
              <w:t xml:space="preserve">7. DO INGRESSO NO CERTAME E CADASTRAMENTO DA PROPOSTA INICIAL</w:t>
            </w:r>
          </w:p>
        </w:tc>
      </w:tr>
    </w:tbl>
    <w:p w:rsidR="00000000" w:rsidDel="00000000" w:rsidP="00000000" w:rsidRDefault="00000000" w:rsidRPr="00000000" w14:paraId="0000009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w:t>
      </w:r>
      <w:r w:rsidDel="00000000" w:rsidR="00000000" w:rsidRPr="00000000">
        <w:rPr>
          <w:rFonts w:ascii="Arial" w:cs="Arial" w:eastAsia="Arial" w:hAnsi="Arial"/>
          <w:sz w:val="22"/>
          <w:szCs w:val="22"/>
          <w:rtl w:val="0"/>
        </w:rPr>
        <w:t xml:space="preserve"> O licitante deverá encaminhar a Proposta Inicial por meio da Plataforma de Disputa designada até a data e horário marcados para o início da Fase de Lances (Competitiva), quando, então, no horário definido encerrar-se-á a fase de recebimento de Propostas Iniciais adicionais, </w:t>
      </w:r>
      <w:r w:rsidDel="00000000" w:rsidR="00000000" w:rsidRPr="00000000">
        <w:rPr>
          <w:rFonts w:ascii="Arial" w:cs="Arial" w:eastAsia="Arial" w:hAnsi="Arial"/>
          <w:b w:val="1"/>
          <w:sz w:val="22"/>
          <w:szCs w:val="22"/>
          <w:rtl w:val="0"/>
        </w:rPr>
        <w:t xml:space="preserve">IMPEDINDO O FORNECEDOR A PARTICIPAR DAS PRÓXIMAS ETAPAS CASO NÃO O FAÇA CADASTRO DA PROPOSTA INICIAL</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 </w:t>
      </w:r>
      <w:r w:rsidDel="00000000" w:rsidR="00000000" w:rsidRPr="00000000">
        <w:rPr>
          <w:rFonts w:ascii="Arial" w:cs="Arial" w:eastAsia="Arial" w:hAnsi="Arial"/>
          <w:sz w:val="22"/>
          <w:szCs w:val="22"/>
          <w:rtl w:val="0"/>
        </w:rPr>
        <w:t xml:space="preserve">O fornecedor que desejar entrar na disputa deste certame deverá, </w:t>
      </w:r>
      <w:r w:rsidDel="00000000" w:rsidR="00000000" w:rsidRPr="00000000">
        <w:rPr>
          <w:rFonts w:ascii="Arial" w:cs="Arial" w:eastAsia="Arial" w:hAnsi="Arial"/>
          <w:b w:val="1"/>
          <w:color w:val="980000"/>
          <w:sz w:val="22"/>
          <w:szCs w:val="22"/>
          <w:rtl w:val="0"/>
        </w:rPr>
        <w:t xml:space="preserve">OBRIGATORIAMENTE, REALIZAR O CADASTRO DE SUA PROPOSTA INICIAL NA PLATAFORMA ATÉ ANTES DO INÍCIO DA FASE DE LANCES (COMPETITIVA)</w:t>
      </w:r>
      <w:r w:rsidDel="00000000" w:rsidR="00000000" w:rsidRPr="00000000">
        <w:rPr>
          <w:rFonts w:ascii="Arial" w:cs="Arial" w:eastAsia="Arial" w:hAnsi="Arial"/>
          <w:sz w:val="22"/>
          <w:szCs w:val="22"/>
          <w:rtl w:val="0"/>
        </w:rPr>
        <w:t xml:space="preserve">, na forma desta Seção. </w:t>
      </w:r>
    </w:p>
    <w:p w:rsidR="00000000" w:rsidDel="00000000" w:rsidP="00000000" w:rsidRDefault="00000000" w:rsidRPr="00000000" w14:paraId="0000009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7.1.2.</w:t>
      </w:r>
      <w:r w:rsidDel="00000000" w:rsidR="00000000" w:rsidRPr="00000000">
        <w:rPr>
          <w:rFonts w:ascii="Arial" w:cs="Arial" w:eastAsia="Arial" w:hAnsi="Arial"/>
          <w:sz w:val="22"/>
          <w:szCs w:val="22"/>
          <w:rtl w:val="0"/>
        </w:rPr>
        <w:t xml:space="preserve"> O fornecedor que não cadastrar a Proposta Inicial na Plataforma de Disputa até a data e hora limite estabelecida neste Edital,</w:t>
      </w:r>
      <w:r w:rsidDel="00000000" w:rsidR="00000000" w:rsidRPr="00000000">
        <w:rPr>
          <w:rFonts w:ascii="Arial" w:cs="Arial" w:eastAsia="Arial" w:hAnsi="Arial"/>
          <w:b w:val="1"/>
          <w:sz w:val="22"/>
          <w:szCs w:val="22"/>
          <w:rtl w:val="0"/>
        </w:rPr>
        <w:t xml:space="preserve"> NÃO PODERÁ PARTICIPAR DA DISPUTA ELETRÔNICA E DA FASE DE LANCES (COMPETITIVA)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A0">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A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7.1.3.</w:t>
      </w:r>
      <w:r w:rsidDel="00000000" w:rsidR="00000000" w:rsidRPr="00000000">
        <w:rPr>
          <w:rFonts w:ascii="Arial" w:cs="Arial" w:eastAsia="Arial" w:hAnsi="Arial"/>
          <w:sz w:val="22"/>
          <w:szCs w:val="22"/>
          <w:rtl w:val="0"/>
        </w:rPr>
        <w:t xml:space="preserve"> Em virtude do regramento e da forma de funcionamento dos certames de Disputas Eletrônicas, as propostas enviadas apenas em fase de cotação e não cadastradas na Plataforma de Disputa não serão consideradas para a Disputa Eletrônica, tanto na Fase de Cadastramento de Proposta Iniciais, quanto da Fase de Lances (Competitiva). </w:t>
      </w:r>
    </w:p>
    <w:p w:rsidR="00000000" w:rsidDel="00000000" w:rsidP="00000000" w:rsidRDefault="00000000" w:rsidRPr="00000000" w14:paraId="000000A2">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A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7.1.4.</w:t>
      </w:r>
      <w:r w:rsidDel="00000000" w:rsidR="00000000" w:rsidRPr="00000000">
        <w:rPr>
          <w:rFonts w:ascii="Arial" w:cs="Arial" w:eastAsia="Arial" w:hAnsi="Arial"/>
          <w:sz w:val="22"/>
          <w:szCs w:val="22"/>
          <w:rtl w:val="0"/>
        </w:rPr>
        <w:t xml:space="preserve"> Se o Certame tiver como resultado Deserto ou Fracassado, poderá a Administração utilizar da melhor proposta direta obtida na fase de cotação para a Contratação, desde que o fornecedor da proposta cotada mantenha todas as condições exigidas neste Edital e documentos anexos.</w:t>
      </w:r>
    </w:p>
    <w:p w:rsidR="00000000" w:rsidDel="00000000" w:rsidP="00000000" w:rsidRDefault="00000000" w:rsidRPr="00000000" w14:paraId="000000A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7.2. </w:t>
      </w:r>
      <w:r w:rsidDel="00000000" w:rsidR="00000000" w:rsidRPr="00000000">
        <w:rPr>
          <w:rFonts w:ascii="Arial" w:cs="Arial" w:eastAsia="Arial" w:hAnsi="Arial"/>
          <w:sz w:val="22"/>
          <w:szCs w:val="22"/>
          <w:rtl w:val="0"/>
        </w:rPr>
        <w:t xml:space="preserve">O licitante deverá enviar sua Proposta Inicial mediante o preenchimento eletrônico dos seguintes campos: : </w:t>
      </w:r>
    </w:p>
    <w:p w:rsidR="00000000" w:rsidDel="00000000" w:rsidP="00000000" w:rsidRDefault="00000000" w:rsidRPr="00000000" w14:paraId="000000A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7">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Valor total do lote e/ou itens;</w:t>
      </w:r>
    </w:p>
    <w:p w:rsidR="00000000" w:rsidDel="00000000" w:rsidP="00000000" w:rsidRDefault="00000000" w:rsidRPr="00000000" w14:paraId="000000A8">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Marcas dos itens, caso houver; </w:t>
      </w:r>
    </w:p>
    <w:p w:rsidR="00000000" w:rsidDel="00000000" w:rsidP="00000000" w:rsidRDefault="00000000" w:rsidRPr="00000000" w14:paraId="000000A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7.3. </w:t>
      </w:r>
      <w:r w:rsidDel="00000000" w:rsidR="00000000" w:rsidRPr="00000000">
        <w:rPr>
          <w:rFonts w:ascii="Arial" w:cs="Arial" w:eastAsia="Arial" w:hAnsi="Arial"/>
          <w:sz w:val="22"/>
          <w:szCs w:val="22"/>
          <w:rtl w:val="0"/>
        </w:rPr>
        <w:t xml:space="preserve">Todas as especificações do objeto contidas na proposta, em especial o preço e o lance dado, vinculam o PARTICIPANTE FORNECEDOR.</w:t>
      </w:r>
    </w:p>
    <w:p w:rsidR="00000000" w:rsidDel="00000000" w:rsidP="00000000" w:rsidRDefault="00000000" w:rsidRPr="00000000" w14:paraId="000000A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7.4.</w:t>
      </w:r>
      <w:r w:rsidDel="00000000" w:rsidR="00000000" w:rsidRPr="00000000">
        <w:rPr>
          <w:rFonts w:ascii="Arial" w:cs="Arial" w:eastAsia="Arial" w:hAnsi="Arial"/>
          <w:sz w:val="22"/>
          <w:szCs w:val="22"/>
          <w:rtl w:val="0"/>
        </w:rPr>
        <w:t xml:space="preserve"> Nos valores propostos estarão inclusos todos os custos operacionais, encargos previdenciários, trabalhistas, tributários, comerciais e quaisquer outros que incidam direta ou indiretamente no fornecimento dos bens e/ou serviços. </w:t>
      </w:r>
    </w:p>
    <w:p w:rsidR="00000000" w:rsidDel="00000000" w:rsidP="00000000" w:rsidRDefault="00000000" w:rsidRPr="00000000" w14:paraId="000000A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7.5. </w:t>
      </w:r>
      <w:r w:rsidDel="00000000" w:rsidR="00000000" w:rsidRPr="00000000">
        <w:rPr>
          <w:rFonts w:ascii="Arial" w:cs="Arial" w:eastAsia="Arial" w:hAnsi="Arial"/>
          <w:sz w:val="22"/>
          <w:szCs w:val="22"/>
          <w:rtl w:val="0"/>
        </w:rPr>
        <w:t xml:space="preserve">Os valores propostos, tanto no cadastramento da Proposta Inicial, quanto na Fase de Lances (Competitiva), serão de exclusiva responsabilidade do fornecedor, não lhe assistindo o direito de pleitear qualquer alteração posterior à finalização da Fase de Lances (Competitiva), exceto para corrigir eventuais falhas e erros que não alterem as condições de competição, a proposta e o objeto da contratação, implicando prejuízo aos demais, a ser verificado a possibilidade junto ao Pregoeiro e o setor técnico da Plataforma da Disputa, portanto é </w:t>
      </w:r>
      <w:r w:rsidDel="00000000" w:rsidR="00000000" w:rsidRPr="00000000">
        <w:rPr>
          <w:rFonts w:ascii="Arial" w:cs="Arial" w:eastAsia="Arial" w:hAnsi="Arial"/>
          <w:b w:val="1"/>
          <w:sz w:val="22"/>
          <w:szCs w:val="22"/>
          <w:rtl w:val="0"/>
        </w:rPr>
        <w:t xml:space="preserve">NECESSÁRIO ZELO E ATENÇÃO NA HORA DE CADASTRAR AS PROPOSTAS INICIAIS E LANCES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A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7.6. </w:t>
      </w:r>
      <w:r w:rsidDel="00000000" w:rsidR="00000000" w:rsidRPr="00000000">
        <w:rPr>
          <w:rFonts w:ascii="Arial" w:cs="Arial" w:eastAsia="Arial" w:hAnsi="Arial"/>
          <w:sz w:val="22"/>
          <w:szCs w:val="22"/>
          <w:rtl w:val="0"/>
        </w:rPr>
        <w:t xml:space="preserve">Se o regime tributário da empresa implica no recolhimento de tributos em percentuais variáveis, a cotação adequada será a que corresponde à média dos efetivos recolhimentos da empresa nos últimos doze meses. </w:t>
      </w:r>
    </w:p>
    <w:p w:rsidR="00000000" w:rsidDel="00000000" w:rsidP="00000000" w:rsidRDefault="00000000" w:rsidRPr="00000000" w14:paraId="000000B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7.7.</w:t>
      </w:r>
      <w:r w:rsidDel="00000000" w:rsidR="00000000" w:rsidRPr="00000000">
        <w:rPr>
          <w:rFonts w:ascii="Arial" w:cs="Arial" w:eastAsia="Arial" w:hAnsi="Arial"/>
          <w:sz w:val="22"/>
          <w:szCs w:val="22"/>
          <w:rtl w:val="0"/>
        </w:rPr>
        <w:t xml:space="preserve"> Independentemente do percentual de tributo inserido na planilha, no pagamento serão retidos na fonte os percentuais estabelecidos na legislação vigente atualizada. </w:t>
      </w:r>
    </w:p>
    <w:p w:rsidR="00000000" w:rsidDel="00000000" w:rsidP="00000000" w:rsidRDefault="00000000" w:rsidRPr="00000000" w14:paraId="000000B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7.8. </w:t>
      </w:r>
      <w:r w:rsidDel="00000000" w:rsidR="00000000" w:rsidRPr="00000000">
        <w:rPr>
          <w:rFonts w:ascii="Arial" w:cs="Arial" w:eastAsia="Arial" w:hAnsi="Arial"/>
          <w:sz w:val="22"/>
          <w:szCs w:val="22"/>
          <w:rtl w:val="0"/>
        </w:rPr>
        <w:t xml:space="preserve">A apresentação das propostas implica obrigatoriedade do cumprimento das disposições nelas contidas, em conformidade com o que dispõe o Estudo Técnico Preliminar, caso houver, e </w:t>
      </w:r>
      <w:r w:rsidDel="00000000" w:rsidR="00000000" w:rsidRPr="00000000">
        <w:rPr>
          <w:rFonts w:ascii="Arial" w:cs="Arial" w:eastAsia="Arial" w:hAnsi="Arial"/>
          <w:b w:val="1"/>
          <w:sz w:val="22"/>
          <w:szCs w:val="22"/>
          <w:rtl w:val="0"/>
        </w:rPr>
        <w:t xml:space="preserve">principalmente no Termo de Referência</w:t>
      </w:r>
      <w:r w:rsidDel="00000000" w:rsidR="00000000" w:rsidRPr="00000000">
        <w:rPr>
          <w:rFonts w:ascii="Arial" w:cs="Arial" w:eastAsia="Arial" w:hAnsi="Arial"/>
          <w:sz w:val="22"/>
          <w:szCs w:val="22"/>
          <w:rtl w:val="0"/>
        </w:rPr>
        <w:t xml:space="preserve">, assumindo o proponente o compromisso de executar o objeto da demanda nos seus termos, bem como de fornecer os materiais, equipamentos, ferramentas e utensílios necessários, caso houver, em quantidades e qualidades adequadas à perfeita execução do objeto requerido, promovendo, quando requerido, sua substituição. </w:t>
      </w:r>
    </w:p>
    <w:p w:rsidR="00000000" w:rsidDel="00000000" w:rsidP="00000000" w:rsidRDefault="00000000" w:rsidRPr="00000000" w14:paraId="000000B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7.9. </w:t>
      </w:r>
      <w:r w:rsidDel="00000000" w:rsidR="00000000" w:rsidRPr="00000000">
        <w:rPr>
          <w:rFonts w:ascii="Arial" w:cs="Arial" w:eastAsia="Arial" w:hAnsi="Arial"/>
          <w:sz w:val="22"/>
          <w:szCs w:val="22"/>
          <w:rtl w:val="0"/>
        </w:rPr>
        <w:t xml:space="preserve">O prazo de validade da Proposta Inicial e seus respectivos  lances  </w:t>
      </w:r>
      <w:r w:rsidDel="00000000" w:rsidR="00000000" w:rsidRPr="00000000">
        <w:rPr>
          <w:rFonts w:ascii="Arial" w:cs="Arial" w:eastAsia="Arial" w:hAnsi="Arial"/>
          <w:sz w:val="22"/>
          <w:szCs w:val="22"/>
          <w:u w:val="single"/>
          <w:rtl w:val="0"/>
        </w:rPr>
        <w:t xml:space="preserve">não será inferior a 60 (SESSENTA) DIAS</w:t>
      </w:r>
      <w:r w:rsidDel="00000000" w:rsidR="00000000" w:rsidRPr="00000000">
        <w:rPr>
          <w:rFonts w:ascii="Arial" w:cs="Arial" w:eastAsia="Arial" w:hAnsi="Arial"/>
          <w:sz w:val="22"/>
          <w:szCs w:val="22"/>
          <w:rtl w:val="0"/>
        </w:rPr>
        <w:t xml:space="preserve">, a contar da data de sua apresentação.</w:t>
      </w:r>
    </w:p>
    <w:p w:rsidR="00000000" w:rsidDel="00000000" w:rsidP="00000000" w:rsidRDefault="00000000" w:rsidRPr="00000000" w14:paraId="000000B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7.10.</w:t>
      </w:r>
      <w:r w:rsidDel="00000000" w:rsidR="00000000" w:rsidRPr="00000000">
        <w:rPr>
          <w:rFonts w:ascii="Arial" w:cs="Arial" w:eastAsia="Arial" w:hAnsi="Arial"/>
          <w:sz w:val="22"/>
          <w:szCs w:val="22"/>
          <w:rtl w:val="0"/>
        </w:rPr>
        <w:t xml:space="preserve"> Havendo divergência de informações técnicas quanto ao funcionamento e uso da Plataforma de Disputa, entre o estipulado neste instrumento e a divulgação informada entre o Manual da plataforma, vale o que está escrito no Manual ou orientações dos técnicos da Plataforma, desde que a informação dada respeite a respectiva legislação vigente.</w:t>
      </w:r>
    </w:p>
    <w:p w:rsidR="00000000" w:rsidDel="00000000" w:rsidP="00000000" w:rsidRDefault="00000000" w:rsidRPr="00000000" w14:paraId="000000B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 </w:t>
      </w:r>
      <w:r w:rsidDel="00000000" w:rsidR="00000000" w:rsidRPr="00000000">
        <w:rPr>
          <w:rFonts w:ascii="Arial" w:cs="Arial" w:eastAsia="Arial" w:hAnsi="Arial"/>
          <w:sz w:val="22"/>
          <w:szCs w:val="22"/>
          <w:rtl w:val="0"/>
        </w:rPr>
        <w:t xml:space="preserve">Fica facultado ao fornecedor, ao cadastrar sua Proposta Inicial, a parametrização de lance final mínimo, com o registro do seu lance final aceitável (menor preço). </w:t>
      </w:r>
    </w:p>
    <w:p w:rsidR="00000000" w:rsidDel="00000000" w:rsidP="00000000" w:rsidRDefault="00000000" w:rsidRPr="00000000" w14:paraId="000000B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7.11.1.</w:t>
      </w:r>
      <w:r w:rsidDel="00000000" w:rsidR="00000000" w:rsidRPr="00000000">
        <w:rPr>
          <w:rFonts w:ascii="Arial" w:cs="Arial" w:eastAsia="Arial" w:hAnsi="Arial"/>
          <w:sz w:val="22"/>
          <w:szCs w:val="22"/>
          <w:rtl w:val="0"/>
        </w:rPr>
        <w:t xml:space="preserve"> Feita essa opção, os lances serão enviados automaticamente pela plataforma, respeitados os limites cadastrados pelo fornecedor e o intervalo mínimo entre lances previsto neste instrumento. </w:t>
      </w:r>
    </w:p>
    <w:p w:rsidR="00000000" w:rsidDel="00000000" w:rsidP="00000000" w:rsidRDefault="00000000" w:rsidRPr="00000000" w14:paraId="000000B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7.11.2.</w:t>
      </w:r>
      <w:r w:rsidDel="00000000" w:rsidR="00000000" w:rsidRPr="00000000">
        <w:rPr>
          <w:rFonts w:ascii="Arial" w:cs="Arial" w:eastAsia="Arial" w:hAnsi="Arial"/>
          <w:sz w:val="22"/>
          <w:szCs w:val="22"/>
          <w:rtl w:val="0"/>
        </w:rPr>
        <w:t xml:space="preserve"> Sem prejuízo do disposto acima, os lances também poderão ser enviados manualmente, à escolha do Licitante; </w:t>
      </w:r>
    </w:p>
    <w:p w:rsidR="00000000" w:rsidDel="00000000" w:rsidP="00000000" w:rsidRDefault="00000000" w:rsidRPr="00000000" w14:paraId="000000B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7.11.3.</w:t>
      </w:r>
      <w:r w:rsidDel="00000000" w:rsidR="00000000" w:rsidRPr="00000000">
        <w:rPr>
          <w:rFonts w:ascii="Arial" w:cs="Arial" w:eastAsia="Arial" w:hAnsi="Arial"/>
          <w:sz w:val="22"/>
          <w:szCs w:val="22"/>
          <w:rtl w:val="0"/>
        </w:rPr>
        <w:t xml:space="preserve"> O lance final mínimo poderá ser alterado pelo Licitante Durante a Fase de Disputa (Competitiva), desde que não assuma valor superior ao lance já registrado por ele na Plataforma de Disputa. </w:t>
      </w:r>
    </w:p>
    <w:p w:rsidR="00000000" w:rsidDel="00000000" w:rsidP="00000000" w:rsidRDefault="00000000" w:rsidRPr="00000000" w14:paraId="000000C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7.11.4.</w:t>
      </w:r>
      <w:r w:rsidDel="00000000" w:rsidR="00000000" w:rsidRPr="00000000">
        <w:rPr>
          <w:rFonts w:ascii="Arial" w:cs="Arial" w:eastAsia="Arial" w:hAnsi="Arial"/>
          <w:sz w:val="22"/>
          <w:szCs w:val="22"/>
          <w:rtl w:val="0"/>
        </w:rPr>
        <w:t xml:space="preserve"> O lance mínimo parametrizado possui caráter sigiloso aos demais participantes do certame e para o órgão ou entidade contratante, apenas valores dos lances efetivamente registrados poderão ser conhecidos pelos demais participantes.</w:t>
      </w:r>
      <w:r w:rsidDel="00000000" w:rsidR="00000000" w:rsidRPr="00000000">
        <w:rPr>
          <w:rtl w:val="0"/>
        </w:rPr>
      </w:r>
    </w:p>
    <w:p w:rsidR="00000000" w:rsidDel="00000000" w:rsidP="00000000" w:rsidRDefault="00000000" w:rsidRPr="00000000" w14:paraId="000000C3">
      <w:pPr>
        <w:spacing w:line="360" w:lineRule="auto"/>
        <w:jc w:val="both"/>
        <w:rPr>
          <w:rFonts w:ascii="Arial" w:cs="Arial" w:eastAsia="Arial" w:hAnsi="Arial"/>
          <w:sz w:val="22"/>
          <w:szCs w:val="22"/>
        </w:rPr>
      </w:pP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4">
            <w:pPr>
              <w:pStyle w:val="Heading1"/>
              <w:widowControl w:val="0"/>
              <w:rPr/>
            </w:pPr>
            <w:bookmarkStart w:colFirst="0" w:colLast="0" w:name="_vvkrb5bst2y3" w:id="8"/>
            <w:bookmarkEnd w:id="8"/>
            <w:r w:rsidDel="00000000" w:rsidR="00000000" w:rsidRPr="00000000">
              <w:rPr>
                <w:rtl w:val="0"/>
              </w:rPr>
              <w:t xml:space="preserve">8</w:t>
            </w:r>
            <w:r w:rsidDel="00000000" w:rsidR="00000000" w:rsidRPr="00000000">
              <w:rPr>
                <w:rtl w:val="0"/>
              </w:rPr>
              <w:t xml:space="preserve">. DA ABERTURA DA SESSÃO, CLASSIFICAÇÃO DAS PROPOSTAS E FORMULAÇÃO DE LANCES</w:t>
            </w:r>
          </w:p>
        </w:tc>
      </w:tr>
    </w:tbl>
    <w:p w:rsidR="00000000" w:rsidDel="00000000" w:rsidP="00000000" w:rsidRDefault="00000000" w:rsidRPr="00000000" w14:paraId="000000C8">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C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 </w:t>
      </w:r>
      <w:r w:rsidDel="00000000" w:rsidR="00000000" w:rsidRPr="00000000">
        <w:rPr>
          <w:rFonts w:ascii="Arial" w:cs="Arial" w:eastAsia="Arial" w:hAnsi="Arial"/>
          <w:sz w:val="22"/>
          <w:szCs w:val="22"/>
          <w:rtl w:val="0"/>
        </w:rPr>
        <w:t xml:space="preserve">A partir do horário especificado no início deste documento, a sessão pública será aberta pela plataforma, de forma automática ou manual, dando início à Fase de Lances (Competitiva) para o envio de lances públicos e sucessivos, exclusivamente por meio da Plataforma Eletrônica de Disputa designada, sendo encerrado no horário de finalização dos lances também já previsto neste instrumento. </w:t>
      </w:r>
    </w:p>
    <w:p w:rsidR="00000000" w:rsidDel="00000000" w:rsidP="00000000" w:rsidRDefault="00000000" w:rsidRPr="00000000" w14:paraId="000000C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w:t>
      </w:r>
      <w:r w:rsidDel="00000000" w:rsidR="00000000" w:rsidRPr="00000000">
        <w:rPr>
          <w:rFonts w:ascii="Arial" w:cs="Arial" w:eastAsia="Arial" w:hAnsi="Arial"/>
          <w:sz w:val="22"/>
          <w:szCs w:val="22"/>
          <w:rtl w:val="0"/>
        </w:rPr>
        <w:t xml:space="preserve"> O Pregoeiro poderá verificar as Propostas Iniciais cadastradas, desclassificando desde logo aquelas que não estejam em conformidade com os requisitos estabelecidos neste Edital, contenham vícios insanáveis ou não apresentem as especificações técnicas exigidas no Termo de Referência, exequibilidade ou mantenha-as, oportunizando o princípio da competitividade para que o respectivo licitante possa adequá-las durante a Fase de Lances (Competitiva). </w:t>
      </w:r>
    </w:p>
    <w:p w:rsidR="00000000" w:rsidDel="00000000" w:rsidP="00000000" w:rsidRDefault="00000000" w:rsidRPr="00000000" w14:paraId="000000C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w:t>
      </w:r>
      <w:r w:rsidDel="00000000" w:rsidR="00000000" w:rsidRPr="00000000">
        <w:rPr>
          <w:rFonts w:ascii="Arial" w:cs="Arial" w:eastAsia="Arial" w:hAnsi="Arial"/>
          <w:sz w:val="22"/>
          <w:szCs w:val="22"/>
          <w:rtl w:val="0"/>
        </w:rPr>
        <w:t xml:space="preserve"> Serão desclassificadas a Propostas que identifiquem o licitante na Plataforma de Disputa. </w:t>
      </w:r>
    </w:p>
    <w:p w:rsidR="00000000" w:rsidDel="00000000" w:rsidP="00000000" w:rsidRDefault="00000000" w:rsidRPr="00000000" w14:paraId="000000C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8.3.1. </w:t>
      </w:r>
      <w:r w:rsidDel="00000000" w:rsidR="00000000" w:rsidRPr="00000000">
        <w:rPr>
          <w:rFonts w:ascii="Arial" w:cs="Arial" w:eastAsia="Arial" w:hAnsi="Arial"/>
          <w:sz w:val="22"/>
          <w:szCs w:val="22"/>
          <w:rtl w:val="0"/>
        </w:rPr>
        <w:t xml:space="preserve">A desclassificação será sempre fundamentada e registrada na Plataforma de Disputa, em seu “chat”, com acompanhamento em tempo real por todos os participantes. </w:t>
      </w:r>
    </w:p>
    <w:p w:rsidR="00000000" w:rsidDel="00000000" w:rsidP="00000000" w:rsidRDefault="00000000" w:rsidRPr="00000000" w14:paraId="000000D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8.3.2.</w:t>
      </w:r>
      <w:r w:rsidDel="00000000" w:rsidR="00000000" w:rsidRPr="00000000">
        <w:rPr>
          <w:rFonts w:ascii="Arial" w:cs="Arial" w:eastAsia="Arial" w:hAnsi="Arial"/>
          <w:sz w:val="22"/>
          <w:szCs w:val="22"/>
          <w:rtl w:val="0"/>
        </w:rPr>
        <w:t xml:space="preserve"> A não desclassificação da proposta não impede o seu julgamento definitivo em sentido contrário, levado a efeito na fase de aceitação. </w:t>
      </w:r>
    </w:p>
    <w:p w:rsidR="00000000" w:rsidDel="00000000" w:rsidP="00000000" w:rsidRDefault="00000000" w:rsidRPr="00000000" w14:paraId="000000D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8.4.</w:t>
      </w:r>
      <w:r w:rsidDel="00000000" w:rsidR="00000000" w:rsidRPr="00000000">
        <w:rPr>
          <w:rFonts w:ascii="Arial" w:cs="Arial" w:eastAsia="Arial" w:hAnsi="Arial"/>
          <w:sz w:val="22"/>
          <w:szCs w:val="22"/>
          <w:rtl w:val="0"/>
        </w:rPr>
        <w:t xml:space="preserve"> A Plataforma de Disputa ordenará, automaticamente ou pelo seu Pregoeiro, as Propostas Iniciais mantidas classificadas, sendo que somente estas participarão da Fase de Lances (Competitivas). </w:t>
      </w:r>
    </w:p>
    <w:p w:rsidR="00000000" w:rsidDel="00000000" w:rsidP="00000000" w:rsidRDefault="00000000" w:rsidRPr="00000000" w14:paraId="000000D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8.5.</w:t>
      </w:r>
      <w:r w:rsidDel="00000000" w:rsidR="00000000" w:rsidRPr="00000000">
        <w:rPr>
          <w:rFonts w:ascii="Arial" w:cs="Arial" w:eastAsia="Arial" w:hAnsi="Arial"/>
          <w:sz w:val="22"/>
          <w:szCs w:val="22"/>
          <w:rtl w:val="0"/>
        </w:rPr>
        <w:t xml:space="preserve"> A Plataforma de Disputa disponibilizará campo próprio para troca de mensagens entre o Pregoeiro e os participantes licitantes (“Chat”), que poderá ser aberto a qualquer momento ou a partir do início da sessão pública.  </w:t>
      </w:r>
    </w:p>
    <w:p w:rsidR="00000000" w:rsidDel="00000000" w:rsidP="00000000" w:rsidRDefault="00000000" w:rsidRPr="00000000" w14:paraId="000000D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 </w:t>
      </w:r>
      <w:r w:rsidDel="00000000" w:rsidR="00000000" w:rsidRPr="00000000">
        <w:rPr>
          <w:rFonts w:ascii="Arial" w:cs="Arial" w:eastAsia="Arial" w:hAnsi="Arial"/>
          <w:sz w:val="22"/>
          <w:szCs w:val="22"/>
          <w:rtl w:val="0"/>
        </w:rPr>
        <w:t xml:space="preserve">Iniciada a Fase de Lances (Competitiva), os participantes deverão encaminhar lances exclusivamente por meio da Plataforma de Disputa, sendo imediatamente informados do seu recebimento e do valor consignado no registro em campo próprio.</w:t>
      </w:r>
    </w:p>
    <w:p w:rsidR="00000000" w:rsidDel="00000000" w:rsidP="00000000" w:rsidRDefault="00000000" w:rsidRPr="00000000" w14:paraId="000000D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8.6.1.</w:t>
      </w:r>
      <w:r w:rsidDel="00000000" w:rsidR="00000000" w:rsidRPr="00000000">
        <w:rPr>
          <w:rFonts w:ascii="Arial" w:cs="Arial" w:eastAsia="Arial" w:hAnsi="Arial"/>
          <w:sz w:val="22"/>
          <w:szCs w:val="22"/>
          <w:rtl w:val="0"/>
        </w:rPr>
        <w:t xml:space="preserve"> O lance deverá ser ofertado pelo valor total do lote, ou individualmente por itens, a depender do agrupamento informado no início deste Edital. </w:t>
      </w:r>
    </w:p>
    <w:p w:rsidR="00000000" w:rsidDel="00000000" w:rsidP="00000000" w:rsidRDefault="00000000" w:rsidRPr="00000000" w14:paraId="000000D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DB">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8.6.2.</w:t>
      </w:r>
      <w:r w:rsidDel="00000000" w:rsidR="00000000" w:rsidRPr="00000000">
        <w:rPr>
          <w:rFonts w:ascii="Arial" w:cs="Arial" w:eastAsia="Arial" w:hAnsi="Arial"/>
          <w:sz w:val="22"/>
          <w:szCs w:val="22"/>
          <w:rtl w:val="0"/>
        </w:rPr>
        <w:t xml:space="preserve"> O participante somente poderá oferecer valor inferior, ou em alguns casos, de maior percentual de desconto ou melhor oferta, em relação ao último lance por ele ofertado e registrado na Plataforma Eletrônica.</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0D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D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8.6.3.</w:t>
      </w:r>
      <w:r w:rsidDel="00000000" w:rsidR="00000000" w:rsidRPr="00000000">
        <w:rPr>
          <w:rFonts w:ascii="Arial" w:cs="Arial" w:eastAsia="Arial" w:hAnsi="Arial"/>
          <w:sz w:val="22"/>
          <w:szCs w:val="22"/>
          <w:rtl w:val="0"/>
        </w:rPr>
        <w:t xml:space="preserve"> O fornecedor poderá oferecer lances sucessivos iguais ou superiores ao lance que esteja vencendo o certame, desde que inferiores ao menor por ele ofertado e registrado pela plataforma, sendo tais lances definidos como “lances intermediários” para os fins deste Edital. </w:t>
      </w:r>
    </w:p>
    <w:p w:rsidR="00000000" w:rsidDel="00000000" w:rsidP="00000000" w:rsidRDefault="00000000" w:rsidRPr="00000000" w14:paraId="000000D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8.6.4.</w:t>
      </w:r>
      <w:r w:rsidDel="00000000" w:rsidR="00000000" w:rsidRPr="00000000">
        <w:rPr>
          <w:rFonts w:ascii="Arial" w:cs="Arial" w:eastAsia="Arial" w:hAnsi="Arial"/>
          <w:sz w:val="22"/>
          <w:szCs w:val="22"/>
          <w:rtl w:val="0"/>
        </w:rPr>
        <w:t xml:space="preserve"> O </w:t>
      </w:r>
      <w:r w:rsidDel="00000000" w:rsidR="00000000" w:rsidRPr="00000000">
        <w:rPr>
          <w:rFonts w:ascii="Arial" w:cs="Arial" w:eastAsia="Arial" w:hAnsi="Arial"/>
          <w:b w:val="1"/>
          <w:sz w:val="22"/>
          <w:szCs w:val="22"/>
          <w:rtl w:val="0"/>
        </w:rPr>
        <w:t xml:space="preserve">intervalo mínimo de diferença de valores ou percentuais</w:t>
      </w:r>
      <w:r w:rsidDel="00000000" w:rsidR="00000000" w:rsidRPr="00000000">
        <w:rPr>
          <w:rFonts w:ascii="Arial" w:cs="Arial" w:eastAsia="Arial" w:hAnsi="Arial"/>
          <w:sz w:val="22"/>
          <w:szCs w:val="22"/>
          <w:rtl w:val="0"/>
        </w:rPr>
        <w:t xml:space="preserve"> entre os lances, que incidirá tanto em relação aos lances intermediários quanto em relação ao que cobrir a melhor oferta para aquele item/lote é o especificado no início deste Edital, baseado no respectivo Termo de Referência.</w:t>
      </w:r>
    </w:p>
    <w:p w:rsidR="00000000" w:rsidDel="00000000" w:rsidP="00000000" w:rsidRDefault="00000000" w:rsidRPr="00000000" w14:paraId="000000E0">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8.6.5. </w:t>
      </w:r>
      <w:r w:rsidDel="00000000" w:rsidR="00000000" w:rsidRPr="00000000">
        <w:rPr>
          <w:rFonts w:ascii="Arial" w:cs="Arial" w:eastAsia="Arial" w:hAnsi="Arial"/>
          <w:sz w:val="22"/>
          <w:szCs w:val="22"/>
          <w:rtl w:val="0"/>
        </w:rPr>
        <w:t xml:space="preserve">Havendo lances iguais ao menor já ofertado, prevalecerá aquele que for recebido e registrado primeiro na Plataforma. </w:t>
      </w:r>
    </w:p>
    <w:p w:rsidR="00000000" w:rsidDel="00000000" w:rsidP="00000000" w:rsidRDefault="00000000" w:rsidRPr="00000000" w14:paraId="000000E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8.7.</w:t>
      </w:r>
      <w:r w:rsidDel="00000000" w:rsidR="00000000" w:rsidRPr="00000000">
        <w:rPr>
          <w:rFonts w:ascii="Arial" w:cs="Arial" w:eastAsia="Arial" w:hAnsi="Arial"/>
          <w:sz w:val="22"/>
          <w:szCs w:val="22"/>
          <w:rtl w:val="0"/>
        </w:rPr>
        <w:t xml:space="preserve"> O licitante poderá, uma única vez, excluir seu último lance ofertado, no intervalo de 15 (quinze) segundos após o registro na Plataforma, na hipótese de erro, lance inconsistente ou inexequível, e caso não o faça, concorrerá e se responsabilizará com o lance dado como se desejado fosse.</w:t>
      </w:r>
    </w:p>
    <w:p w:rsidR="00000000" w:rsidDel="00000000" w:rsidP="00000000" w:rsidRDefault="00000000" w:rsidRPr="00000000" w14:paraId="000000E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8.7.1.</w:t>
      </w:r>
      <w:r w:rsidDel="00000000" w:rsidR="00000000" w:rsidRPr="00000000">
        <w:rPr>
          <w:rFonts w:ascii="Arial" w:cs="Arial" w:eastAsia="Arial" w:hAnsi="Arial"/>
          <w:sz w:val="22"/>
          <w:szCs w:val="22"/>
          <w:rtl w:val="0"/>
        </w:rPr>
        <w:t xml:space="preserve"> Ultrapassado os 15 segundos, poderá o participante pleitear junto ao Pregoeiro a exclusão do seu lance dado, mediante justificativa, e será analisado valendo-se dos critérios de razoabilidade e proporcionalidade, e desde que não afete negativamente a competitividade da disputa.</w:t>
      </w:r>
    </w:p>
    <w:p w:rsidR="00000000" w:rsidDel="00000000" w:rsidP="00000000" w:rsidRDefault="00000000" w:rsidRPr="00000000" w14:paraId="000000E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8.8.</w:t>
      </w:r>
      <w:r w:rsidDel="00000000" w:rsidR="00000000" w:rsidRPr="00000000">
        <w:rPr>
          <w:rFonts w:ascii="Arial" w:cs="Arial" w:eastAsia="Arial" w:hAnsi="Arial"/>
          <w:sz w:val="22"/>
          <w:szCs w:val="22"/>
          <w:rtl w:val="0"/>
        </w:rPr>
        <w:t xml:space="preserve"> O Pregoeiro poderá, durante a disputa, como medida excepcional, excluir a proposta ou o lance que possa comprometer, restringir ou frustrar o caráter competitivo do certame, bem como identificar indícios de inexequibilidade, mediante comunicação eletrônica na Plataforma.</w:t>
      </w:r>
    </w:p>
    <w:p w:rsidR="00000000" w:rsidDel="00000000" w:rsidP="00000000" w:rsidRDefault="00000000" w:rsidRPr="00000000" w14:paraId="000000E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8.9.</w:t>
      </w:r>
      <w:r w:rsidDel="00000000" w:rsidR="00000000" w:rsidRPr="00000000">
        <w:rPr>
          <w:rFonts w:ascii="Arial" w:cs="Arial" w:eastAsia="Arial" w:hAnsi="Arial"/>
          <w:sz w:val="22"/>
          <w:szCs w:val="22"/>
          <w:rtl w:val="0"/>
        </w:rPr>
        <w:t xml:space="preserve"> No caso de bens e serviços em geral, poderá ser previamente identificado como indício de inexequibilidade as propostas e lances com valores inferiores a 50% (cinquenta por cento) do valor orçado pela Administração, e nas obras e serviços de engenharia em 75% (setenta e cinco por cento), podendo o Pregoeiro diligenciar previamente junto aos órgãos de fiscalização e demais serviços públicos, e ao participante, se há condições de executar o objeto, e este uma vez afirmado que pode e não o faz poderá sofrer as respectivas sanções cabíveis em tempo.  </w:t>
      </w:r>
    </w:p>
    <w:p w:rsidR="00000000" w:rsidDel="00000000" w:rsidP="00000000" w:rsidRDefault="00000000" w:rsidRPr="00000000" w14:paraId="000000E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8.10.</w:t>
      </w:r>
      <w:r w:rsidDel="00000000" w:rsidR="00000000" w:rsidRPr="00000000">
        <w:rPr>
          <w:rFonts w:ascii="Arial" w:cs="Arial" w:eastAsia="Arial" w:hAnsi="Arial"/>
          <w:sz w:val="22"/>
          <w:szCs w:val="22"/>
          <w:rtl w:val="0"/>
        </w:rPr>
        <w:t xml:space="preserve"> O</w:t>
      </w:r>
      <w:r w:rsidDel="00000000" w:rsidR="00000000" w:rsidRPr="00000000">
        <w:rPr>
          <w:rFonts w:ascii="Arial" w:cs="Arial" w:eastAsia="Arial" w:hAnsi="Arial"/>
          <w:b w:val="1"/>
          <w:color w:val="980000"/>
          <w:sz w:val="22"/>
          <w:szCs w:val="22"/>
          <w:rtl w:val="0"/>
        </w:rPr>
        <w:t xml:space="preserve"> </w:t>
      </w:r>
      <w:r w:rsidDel="00000000" w:rsidR="00000000" w:rsidRPr="00000000">
        <w:rPr>
          <w:rFonts w:ascii="Arial" w:cs="Arial" w:eastAsia="Arial" w:hAnsi="Arial"/>
          <w:b w:val="1"/>
          <w:color w:val="ff0000"/>
          <w:sz w:val="22"/>
          <w:szCs w:val="22"/>
          <w:highlight w:val="yellow"/>
          <w:rtl w:val="0"/>
        </w:rPr>
        <w:t xml:space="preserve">INTERVALO ENTRE LANCES DO MESMO PARTICIPANTE NÃO PODERÁ SER INFERIOR A 20 (VINTE) SEGUNDOS</w:t>
      </w:r>
      <w:r w:rsidDel="00000000" w:rsidR="00000000" w:rsidRPr="00000000">
        <w:rPr>
          <w:rFonts w:ascii="Arial" w:cs="Arial" w:eastAsia="Arial" w:hAnsi="Arial"/>
          <w:sz w:val="22"/>
          <w:szCs w:val="22"/>
          <w:rtl w:val="0"/>
        </w:rPr>
        <w:t xml:space="preserve"> e o</w:t>
      </w:r>
      <w:r w:rsidDel="00000000" w:rsidR="00000000" w:rsidRPr="00000000">
        <w:rPr>
          <w:rFonts w:ascii="Arial" w:cs="Arial" w:eastAsia="Arial" w:hAnsi="Arial"/>
          <w:sz w:val="22"/>
          <w:szCs w:val="22"/>
          <w:highlight w:val="yellow"/>
          <w:rtl w:val="0"/>
        </w:rPr>
        <w:t xml:space="preserve"> </w:t>
      </w:r>
      <w:r w:rsidDel="00000000" w:rsidR="00000000" w:rsidRPr="00000000">
        <w:rPr>
          <w:rFonts w:ascii="Arial" w:cs="Arial" w:eastAsia="Arial" w:hAnsi="Arial"/>
          <w:b w:val="1"/>
          <w:color w:val="ff0000"/>
          <w:sz w:val="22"/>
          <w:szCs w:val="22"/>
          <w:highlight w:val="yellow"/>
          <w:rtl w:val="0"/>
        </w:rPr>
        <w:t xml:space="preserve">INTERVALO ENTRE OS LANCES DE TODOS OS PARTICIPANTES NÃO PODERÁ SER INFERIOR A 3 (TRÊS) SEGUNDOS</w:t>
      </w:r>
      <w:r w:rsidDel="00000000" w:rsidR="00000000" w:rsidRPr="00000000">
        <w:rPr>
          <w:rFonts w:ascii="Arial" w:cs="Arial" w:eastAsia="Arial" w:hAnsi="Arial"/>
          <w:sz w:val="22"/>
          <w:szCs w:val="22"/>
          <w:rtl w:val="0"/>
        </w:rPr>
        <w:t xml:space="preserve">, salvo informações mais atualizadas da Plataforma, sob pena de serem automaticamente descartados pela plataformaos respectivos lances.  </w:t>
      </w:r>
    </w:p>
    <w:p w:rsidR="00000000" w:rsidDel="00000000" w:rsidP="00000000" w:rsidRDefault="00000000" w:rsidRPr="00000000" w14:paraId="000000E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D">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8.11.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color w:val="ff0000"/>
          <w:sz w:val="22"/>
          <w:szCs w:val="22"/>
          <w:highlight w:val="yellow"/>
          <w:rtl w:val="0"/>
        </w:rPr>
        <w:t xml:space="preserve">DURAÇÃO DA FASE DE LANCES (COMPETITIVA)</w:t>
      </w:r>
      <w:r w:rsidDel="00000000" w:rsidR="00000000" w:rsidRPr="00000000">
        <w:rPr>
          <w:rFonts w:ascii="Arial" w:cs="Arial" w:eastAsia="Arial" w:hAnsi="Arial"/>
          <w:b w:val="1"/>
          <w:color w:val="ff0000"/>
          <w:sz w:val="22"/>
          <w:szCs w:val="22"/>
          <w:rtl w:val="0"/>
        </w:rPr>
        <w:t xml:space="preserve"> </w:t>
      </w:r>
      <w:r w:rsidDel="00000000" w:rsidR="00000000" w:rsidRPr="00000000">
        <w:rPr>
          <w:rFonts w:ascii="Arial" w:cs="Arial" w:eastAsia="Arial" w:hAnsi="Arial"/>
          <w:sz w:val="22"/>
          <w:szCs w:val="22"/>
          <w:rtl w:val="0"/>
        </w:rPr>
        <w:t xml:space="preserve">da sessão pública será aquela especificada no início deste documento, </w:t>
      </w:r>
      <w:r w:rsidDel="00000000" w:rsidR="00000000" w:rsidRPr="00000000">
        <w:rPr>
          <w:rFonts w:ascii="Arial" w:cs="Arial" w:eastAsia="Arial" w:hAnsi="Arial"/>
          <w:b w:val="1"/>
          <w:sz w:val="22"/>
          <w:szCs w:val="22"/>
          <w:rtl w:val="0"/>
        </w:rPr>
        <w:t xml:space="preserve">não havendo prorrogação, </w:t>
      </w:r>
      <w:r w:rsidDel="00000000" w:rsidR="00000000" w:rsidRPr="00000000">
        <w:rPr>
          <w:rFonts w:ascii="Arial" w:cs="Arial" w:eastAsia="Arial" w:hAnsi="Arial"/>
          <w:b w:val="1"/>
          <w:color w:val="ff0000"/>
          <w:sz w:val="22"/>
          <w:szCs w:val="22"/>
          <w:highlight w:val="yellow"/>
          <w:rtl w:val="0"/>
        </w:rPr>
        <w:t xml:space="preserve">ENCERRANDO-SE AUTOMATICAMENTE AO FINAL DO HORÁRIO DETERMINADO</w:t>
      </w:r>
      <w:r w:rsidDel="00000000" w:rsidR="00000000" w:rsidRPr="00000000">
        <w:rPr>
          <w:rFonts w:ascii="Arial" w:cs="Arial" w:eastAsia="Arial" w:hAnsi="Arial"/>
          <w:b w:val="1"/>
          <w:sz w:val="22"/>
          <w:szCs w:val="22"/>
          <w:rtl w:val="0"/>
        </w:rPr>
        <w:t xml:space="preserve">.</w:t>
      </w:r>
    </w:p>
    <w:p w:rsidR="00000000" w:rsidDel="00000000" w:rsidP="00000000" w:rsidRDefault="00000000" w:rsidRPr="00000000" w14:paraId="000000E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E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8.12. </w:t>
      </w:r>
      <w:r w:rsidDel="00000000" w:rsidR="00000000" w:rsidRPr="00000000">
        <w:rPr>
          <w:rFonts w:ascii="Arial" w:cs="Arial" w:eastAsia="Arial" w:hAnsi="Arial"/>
          <w:sz w:val="22"/>
          <w:szCs w:val="22"/>
          <w:rtl w:val="0"/>
        </w:rPr>
        <w:t xml:space="preserve">Encerrada a Fase de Lances (Competitiva), poderá o Pregoeiro, assessorado pela equipe de apoio, justificadamente, admitir o reinício da sessão pública de lances, em prol da consecução do melhor preço. </w:t>
      </w:r>
    </w:p>
    <w:p w:rsidR="00000000" w:rsidDel="00000000" w:rsidP="00000000" w:rsidRDefault="00000000" w:rsidRPr="00000000" w14:paraId="000000F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8.13. </w:t>
      </w:r>
      <w:r w:rsidDel="00000000" w:rsidR="00000000" w:rsidRPr="00000000">
        <w:rPr>
          <w:rFonts w:ascii="Arial" w:cs="Arial" w:eastAsia="Arial" w:hAnsi="Arial"/>
          <w:sz w:val="22"/>
          <w:szCs w:val="22"/>
          <w:rtl w:val="0"/>
        </w:rPr>
        <w:t xml:space="preserve">Definida a melhor proposta, se a diferença em relação à proposta classificada em segundo lugar for de pelo menos 5% (cinco por cento), poderá o Pregoeiro, auxiliado pela equipe de apoio, poderá admitir o reinício da Fase de Lances (Competitiva), para a definição das demais colocações. </w:t>
      </w:r>
    </w:p>
    <w:p w:rsidR="00000000" w:rsidDel="00000000" w:rsidP="00000000" w:rsidRDefault="00000000" w:rsidRPr="00000000" w14:paraId="000000F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8.13.1. </w:t>
      </w:r>
      <w:r w:rsidDel="00000000" w:rsidR="00000000" w:rsidRPr="00000000">
        <w:rPr>
          <w:rFonts w:ascii="Arial" w:cs="Arial" w:eastAsia="Arial" w:hAnsi="Arial"/>
          <w:sz w:val="22"/>
          <w:szCs w:val="22"/>
          <w:rtl w:val="0"/>
        </w:rPr>
        <w:t xml:space="preserve">Após o reinício previsto no item supra, os participantes serão convocados no chat para participarem e apresentarem lances intermediários, caso desejarem</w:t>
      </w:r>
    </w:p>
    <w:p w:rsidR="00000000" w:rsidDel="00000000" w:rsidP="00000000" w:rsidRDefault="00000000" w:rsidRPr="00000000" w14:paraId="000000F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8.14. </w:t>
      </w:r>
      <w:r w:rsidDel="00000000" w:rsidR="00000000" w:rsidRPr="00000000">
        <w:rPr>
          <w:rFonts w:ascii="Arial" w:cs="Arial" w:eastAsia="Arial" w:hAnsi="Arial"/>
          <w:sz w:val="22"/>
          <w:szCs w:val="22"/>
          <w:rtl w:val="0"/>
        </w:rPr>
        <w:t xml:space="preserve">Após o término de todos os prazos estabelecidos nos itens anteriores, a Plataforma de Disputa ordenará e divulgará os lances segundo a ordem crescente de valores.</w:t>
      </w:r>
    </w:p>
    <w:p w:rsidR="00000000" w:rsidDel="00000000" w:rsidP="00000000" w:rsidRDefault="00000000" w:rsidRPr="00000000" w14:paraId="000000F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8.15. </w:t>
      </w:r>
      <w:r w:rsidDel="00000000" w:rsidR="00000000" w:rsidRPr="00000000">
        <w:rPr>
          <w:rFonts w:ascii="Arial" w:cs="Arial" w:eastAsia="Arial" w:hAnsi="Arial"/>
          <w:sz w:val="22"/>
          <w:szCs w:val="22"/>
          <w:rtl w:val="0"/>
        </w:rPr>
        <w:t xml:space="preserve">Não serão aceitos dois ou mais lances de mesmo valor, prevalecendo aquele que for recebido e registrado em primeiro lugar. </w:t>
      </w:r>
    </w:p>
    <w:p w:rsidR="00000000" w:rsidDel="00000000" w:rsidP="00000000" w:rsidRDefault="00000000" w:rsidRPr="00000000" w14:paraId="000000F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8.16. </w:t>
      </w:r>
      <w:r w:rsidDel="00000000" w:rsidR="00000000" w:rsidRPr="00000000">
        <w:rPr>
          <w:rFonts w:ascii="Arial" w:cs="Arial" w:eastAsia="Arial" w:hAnsi="Arial"/>
          <w:sz w:val="22"/>
          <w:szCs w:val="22"/>
          <w:rtl w:val="0"/>
        </w:rPr>
        <w:t xml:space="preserve">Durante o transcurso da sessão pública, os participantes serão informados, em tempo real, do valor do melhor lance registrado, vedada a identificação dos participantes. </w:t>
      </w:r>
    </w:p>
    <w:p w:rsidR="00000000" w:rsidDel="00000000" w:rsidP="00000000" w:rsidRDefault="00000000" w:rsidRPr="00000000" w14:paraId="000000F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8.17.</w:t>
      </w:r>
      <w:r w:rsidDel="00000000" w:rsidR="00000000" w:rsidRPr="00000000">
        <w:rPr>
          <w:rFonts w:ascii="Arial" w:cs="Arial" w:eastAsia="Arial" w:hAnsi="Arial"/>
          <w:sz w:val="22"/>
          <w:szCs w:val="22"/>
          <w:rtl w:val="0"/>
        </w:rPr>
        <w:t xml:space="preserve"> No caso de desconexão com o Pregoeiro, no decorrer da etapa Fase de Lances (Competitiva), a Plataforma de Disputa poderá permanecer acessível aos licitantes para a recepção dos lances. </w:t>
      </w:r>
    </w:p>
    <w:p w:rsidR="00000000" w:rsidDel="00000000" w:rsidP="00000000" w:rsidRDefault="00000000" w:rsidRPr="00000000" w14:paraId="000000F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8.17.1.</w:t>
      </w:r>
      <w:r w:rsidDel="00000000" w:rsidR="00000000" w:rsidRPr="00000000">
        <w:rPr>
          <w:rFonts w:ascii="Arial" w:cs="Arial" w:eastAsia="Arial" w:hAnsi="Arial"/>
          <w:sz w:val="22"/>
          <w:szCs w:val="22"/>
          <w:rtl w:val="0"/>
        </w:rPr>
        <w:t xml:space="preserve"> Quando a desconexão da Plataforma de Disputa para o Pregoeiro persistir por tempo superior a 10 (dez) minutos, nos caso de Pregão, a sessão pública poderá ser suspensa e reiniciada somente após decorridas 24 (vinte e quatro) horas da comunicação do fato pelo Pregoeiro aos participantes, no respectivos locais de divulgação. </w:t>
      </w:r>
    </w:p>
    <w:p w:rsidR="00000000" w:rsidDel="00000000" w:rsidP="00000000" w:rsidRDefault="00000000" w:rsidRPr="00000000" w14:paraId="000000F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F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8.18.</w:t>
      </w:r>
      <w:r w:rsidDel="00000000" w:rsidR="00000000" w:rsidRPr="00000000">
        <w:rPr>
          <w:rFonts w:ascii="Arial" w:cs="Arial" w:eastAsia="Arial" w:hAnsi="Arial"/>
          <w:sz w:val="22"/>
          <w:szCs w:val="22"/>
          <w:rtl w:val="0"/>
        </w:rPr>
        <w:t xml:space="preserve"> Caso o licitante não apresente lances, concorrerá apenas com o valor de sua Proposta Inicial.</w:t>
      </w:r>
    </w:p>
    <w:p w:rsidR="00000000" w:rsidDel="00000000" w:rsidP="00000000" w:rsidRDefault="00000000" w:rsidRPr="00000000" w14:paraId="0000010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8.19. </w:t>
      </w:r>
      <w:r w:rsidDel="00000000" w:rsidR="00000000" w:rsidRPr="00000000">
        <w:rPr>
          <w:rFonts w:ascii="Arial" w:cs="Arial" w:eastAsia="Arial" w:hAnsi="Arial"/>
          <w:sz w:val="22"/>
          <w:szCs w:val="22"/>
          <w:rtl w:val="0"/>
        </w:rPr>
        <w:t xml:space="preserve">Havendo eventual empate entre propostas ou lances, o critério de desempate ou demais dúvidas serão aquelas previstas no art. 60 da Lei 14.133/2021.</w:t>
      </w:r>
    </w:p>
    <w:p w:rsidR="00000000" w:rsidDel="00000000" w:rsidP="00000000" w:rsidRDefault="00000000" w:rsidRPr="00000000" w14:paraId="0000010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8.19.1.</w:t>
      </w:r>
      <w:r w:rsidDel="00000000" w:rsidR="00000000" w:rsidRPr="00000000">
        <w:rPr>
          <w:rFonts w:ascii="Arial" w:cs="Arial" w:eastAsia="Arial" w:hAnsi="Arial"/>
          <w:sz w:val="22"/>
          <w:szCs w:val="22"/>
          <w:rtl w:val="0"/>
        </w:rPr>
        <w:t xml:space="preserve"> Persistindo o empate, a proposta vencedora será sorteada dentre as propostas empatadas.</w:t>
      </w:r>
    </w:p>
    <w:p w:rsidR="00000000" w:rsidDel="00000000" w:rsidP="00000000" w:rsidRDefault="00000000" w:rsidRPr="00000000" w14:paraId="0000010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8.20.</w:t>
      </w:r>
      <w:r w:rsidDel="00000000" w:rsidR="00000000" w:rsidRPr="00000000">
        <w:rPr>
          <w:rFonts w:ascii="Arial" w:cs="Arial" w:eastAsia="Arial" w:hAnsi="Arial"/>
          <w:sz w:val="22"/>
          <w:szCs w:val="22"/>
          <w:rtl w:val="0"/>
        </w:rPr>
        <w:t xml:space="preserve"> Encerrada a etapa de envio de lances da sessão pública, na hipótese da proposta do primeiro colocado permanecer inferior ao valor mínimo definido para a contratação (Valor Estimado/Orçado), o Pregoeiro poderá negociar condições mais vantajosas, após definido o resultado do julgamento (etapa de negociação). </w:t>
      </w:r>
    </w:p>
    <w:p w:rsidR="00000000" w:rsidDel="00000000" w:rsidP="00000000" w:rsidRDefault="00000000" w:rsidRPr="00000000" w14:paraId="0000010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8.21.</w:t>
      </w:r>
      <w:r w:rsidDel="00000000" w:rsidR="00000000" w:rsidRPr="00000000">
        <w:rPr>
          <w:rFonts w:ascii="Arial" w:cs="Arial" w:eastAsia="Arial" w:hAnsi="Arial"/>
          <w:sz w:val="22"/>
          <w:szCs w:val="22"/>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mínimo definido pela Administração. </w:t>
      </w:r>
    </w:p>
    <w:p w:rsidR="00000000" w:rsidDel="00000000" w:rsidP="00000000" w:rsidRDefault="00000000" w:rsidRPr="00000000" w14:paraId="0000010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8.22.</w:t>
      </w:r>
      <w:r w:rsidDel="00000000" w:rsidR="00000000" w:rsidRPr="00000000">
        <w:rPr>
          <w:rFonts w:ascii="Arial" w:cs="Arial" w:eastAsia="Arial" w:hAnsi="Arial"/>
          <w:sz w:val="22"/>
          <w:szCs w:val="22"/>
          <w:rtl w:val="0"/>
        </w:rPr>
        <w:t xml:space="preserve"> A negociação será realizada por meio da Plataforma, podendo ser acompanhada pelos demais participantes.  </w:t>
      </w:r>
    </w:p>
    <w:p w:rsidR="00000000" w:rsidDel="00000000" w:rsidP="00000000" w:rsidRDefault="00000000" w:rsidRPr="00000000" w14:paraId="0000010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0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8.23.</w:t>
      </w:r>
      <w:r w:rsidDel="00000000" w:rsidR="00000000" w:rsidRPr="00000000">
        <w:rPr>
          <w:rFonts w:ascii="Arial" w:cs="Arial" w:eastAsia="Arial" w:hAnsi="Arial"/>
          <w:sz w:val="22"/>
          <w:szCs w:val="22"/>
          <w:rtl w:val="0"/>
        </w:rPr>
        <w:t xml:space="preserve"> A negociação obedecerá sempre os princípios da transparência, razoabilidade e o estímulo da competitividade. </w:t>
      </w:r>
    </w:p>
    <w:p w:rsidR="00000000" w:rsidDel="00000000" w:rsidP="00000000" w:rsidRDefault="00000000" w:rsidRPr="00000000" w14:paraId="0000010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8.24.</w:t>
      </w:r>
      <w:r w:rsidDel="00000000" w:rsidR="00000000" w:rsidRPr="00000000">
        <w:rPr>
          <w:rFonts w:ascii="Arial" w:cs="Arial" w:eastAsia="Arial" w:hAnsi="Arial"/>
          <w:sz w:val="22"/>
          <w:szCs w:val="22"/>
          <w:rtl w:val="0"/>
        </w:rPr>
        <w:t xml:space="preserve"> O Pregoeiro poderá solicitar ao licitante mais bem classificado que, no prazo a ser estipulado,</w:t>
      </w:r>
      <w:r w:rsidDel="00000000" w:rsidR="00000000" w:rsidRPr="00000000">
        <w:rPr>
          <w:rFonts w:ascii="Arial" w:cs="Arial" w:eastAsia="Arial" w:hAnsi="Arial"/>
          <w:b w:val="1"/>
          <w:sz w:val="22"/>
          <w:szCs w:val="22"/>
          <w:rtl w:val="0"/>
        </w:rPr>
        <w:t xml:space="preserve"> adeque os valores individuais dos itens ao valor total dado de lance total ofertado na Plataforma de Disputa</w:t>
      </w:r>
      <w:r w:rsidDel="00000000" w:rsidR="00000000" w:rsidRPr="00000000">
        <w:rPr>
          <w:rFonts w:ascii="Arial" w:cs="Arial" w:eastAsia="Arial" w:hAnsi="Arial"/>
          <w:sz w:val="22"/>
          <w:szCs w:val="22"/>
          <w:rtl w:val="0"/>
        </w:rPr>
        <w:t xml:space="preserve">, encaminhando ainda </w:t>
      </w:r>
      <w:r w:rsidDel="00000000" w:rsidR="00000000" w:rsidRPr="00000000">
        <w:rPr>
          <w:rFonts w:ascii="Arial" w:cs="Arial" w:eastAsia="Arial" w:hAnsi="Arial"/>
          <w:b w:val="1"/>
          <w:sz w:val="22"/>
          <w:szCs w:val="22"/>
          <w:rtl w:val="0"/>
        </w:rPr>
        <w:t xml:space="preserve">PROPOSTA FINAL FORMALIZADA</w:t>
      </w:r>
      <w:r w:rsidDel="00000000" w:rsidR="00000000" w:rsidRPr="00000000">
        <w:rPr>
          <w:rFonts w:ascii="Arial" w:cs="Arial" w:eastAsia="Arial" w:hAnsi="Arial"/>
          <w:sz w:val="22"/>
          <w:szCs w:val="22"/>
          <w:rtl w:val="0"/>
        </w:rPr>
        <w:t xml:space="preserve"> considerando ainda o valor após a negociação realizada, acompanhada, se for o caso, dos documentos complementares, quando necessários à confirmação daqueles exigidos neste Edital e já apresentados.</w:t>
      </w:r>
    </w:p>
    <w:p w:rsidR="00000000" w:rsidDel="00000000" w:rsidP="00000000" w:rsidRDefault="00000000" w:rsidRPr="00000000" w14:paraId="0000010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8.25.</w:t>
      </w:r>
      <w:r w:rsidDel="00000000" w:rsidR="00000000" w:rsidRPr="00000000">
        <w:rPr>
          <w:rFonts w:ascii="Arial" w:cs="Arial" w:eastAsia="Arial" w:hAnsi="Arial"/>
          <w:sz w:val="22"/>
          <w:szCs w:val="22"/>
          <w:rtl w:val="0"/>
        </w:rPr>
        <w:t xml:space="preserve"> É facultado ao Pregoeiro prorrogar o prazo estabelecido, sucessivamente, caso achar conveniente e necessário, ou a partir de solicitação fundamentada feita no chat pelo licitante antes de findo o prazo. </w:t>
      </w:r>
    </w:p>
    <w:p w:rsidR="00000000" w:rsidDel="00000000" w:rsidP="00000000" w:rsidRDefault="00000000" w:rsidRPr="00000000" w14:paraId="0000011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8.26.</w:t>
      </w:r>
      <w:r w:rsidDel="00000000" w:rsidR="00000000" w:rsidRPr="00000000">
        <w:rPr>
          <w:rFonts w:ascii="Arial" w:cs="Arial" w:eastAsia="Arial" w:hAnsi="Arial"/>
          <w:sz w:val="22"/>
          <w:szCs w:val="22"/>
          <w:rtl w:val="0"/>
        </w:rPr>
        <w:t xml:space="preserve"> Havendo empates, seja ele técnico ou abrangido por legislação que cria diferenciação entre os participantes, como as ME/EPP, poderá haver prorrogações ou prazos diferenciados, no caso de Pregão.</w:t>
      </w:r>
    </w:p>
    <w:p w:rsidR="00000000" w:rsidDel="00000000" w:rsidP="00000000" w:rsidRDefault="00000000" w:rsidRPr="00000000" w14:paraId="0000011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8.27.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Finalizadas todas as etapas anteriores, o Pregoeiro iniciará a </w:t>
      </w:r>
      <w:r w:rsidDel="00000000" w:rsidR="00000000" w:rsidRPr="00000000">
        <w:rPr>
          <w:rFonts w:ascii="Arial" w:cs="Arial" w:eastAsia="Arial" w:hAnsi="Arial"/>
          <w:b w:val="1"/>
          <w:sz w:val="22"/>
          <w:szCs w:val="22"/>
          <w:rtl w:val="0"/>
        </w:rPr>
        <w:t xml:space="preserve">FASE DE JULGAMENTO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sz w:val="22"/>
          <w:szCs w:val="22"/>
          <w:rtl w:val="0"/>
        </w:rPr>
        <w:t xml:space="preserve">ACEITAÇÃO DAS PROPOSTAS</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14">
      <w:pPr>
        <w:spacing w:line="360" w:lineRule="auto"/>
        <w:jc w:val="both"/>
        <w:rPr>
          <w:rFonts w:ascii="Arial" w:cs="Arial" w:eastAsia="Arial" w:hAnsi="Arial"/>
          <w:b w:val="1"/>
          <w:sz w:val="22"/>
          <w:szCs w:val="22"/>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5">
            <w:pPr>
              <w:pStyle w:val="Heading1"/>
              <w:widowControl w:val="0"/>
              <w:rPr/>
            </w:pPr>
            <w:bookmarkStart w:colFirst="0" w:colLast="0" w:name="_zavfmmreht9p" w:id="9"/>
            <w:bookmarkEnd w:id="9"/>
            <w:r w:rsidDel="00000000" w:rsidR="00000000" w:rsidRPr="00000000">
              <w:rPr>
                <w:rtl w:val="0"/>
              </w:rPr>
              <w:t xml:space="preserve">9</w:t>
            </w:r>
            <w:r w:rsidDel="00000000" w:rsidR="00000000" w:rsidRPr="00000000">
              <w:rPr>
                <w:rtl w:val="0"/>
              </w:rPr>
              <w:t xml:space="preserve">. DO JULGAMENTO E ACEITAÇÃO DAS PROPOSTAS </w:t>
            </w:r>
          </w:p>
        </w:tc>
      </w:tr>
    </w:tbl>
    <w:p w:rsidR="00000000" w:rsidDel="00000000" w:rsidP="00000000" w:rsidRDefault="00000000" w:rsidRPr="00000000" w14:paraId="00000119">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1A">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 </w:t>
      </w:r>
      <w:r w:rsidDel="00000000" w:rsidR="00000000" w:rsidRPr="00000000">
        <w:rPr>
          <w:rFonts w:ascii="Arial" w:cs="Arial" w:eastAsia="Arial" w:hAnsi="Arial"/>
          <w:sz w:val="22"/>
          <w:szCs w:val="22"/>
          <w:rtl w:val="0"/>
        </w:rPr>
        <w:t xml:space="preserve">Encerrada a Fase de Lances (Competitiva), e a respectiva negociação, caso ocorra, o Pregoeiro examinará a proposta/lance classificada em primeiro lugar quanto à adequação ao objeto e à compatibilidade do preço em relação ao estipulado para a contratação.</w:t>
      </w:r>
    </w:p>
    <w:p w:rsidR="00000000" w:rsidDel="00000000" w:rsidP="00000000" w:rsidRDefault="00000000" w:rsidRPr="00000000" w14:paraId="0000011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 </w:t>
      </w:r>
      <w:r w:rsidDel="00000000" w:rsidR="00000000" w:rsidRPr="00000000">
        <w:rPr>
          <w:rFonts w:ascii="Arial" w:cs="Arial" w:eastAsia="Arial" w:hAnsi="Arial"/>
          <w:sz w:val="22"/>
          <w:szCs w:val="22"/>
          <w:rtl w:val="0"/>
        </w:rPr>
        <w:t xml:space="preserve">O Pregoeiro poderá desclassificar a proposta vencedora que: </w:t>
      </w:r>
    </w:p>
    <w:p w:rsidR="00000000" w:rsidDel="00000000" w:rsidP="00000000" w:rsidRDefault="00000000" w:rsidRPr="00000000" w14:paraId="0000011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1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9.2.1. </w:t>
      </w:r>
      <w:r w:rsidDel="00000000" w:rsidR="00000000" w:rsidRPr="00000000">
        <w:rPr>
          <w:rFonts w:ascii="Arial" w:cs="Arial" w:eastAsia="Arial" w:hAnsi="Arial"/>
          <w:sz w:val="22"/>
          <w:szCs w:val="22"/>
          <w:rtl w:val="0"/>
        </w:rPr>
        <w:t xml:space="preserve">contiver vícios insanáveis; </w:t>
      </w:r>
    </w:p>
    <w:p w:rsidR="00000000" w:rsidDel="00000000" w:rsidP="00000000" w:rsidRDefault="00000000" w:rsidRPr="00000000" w14:paraId="00000120">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2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9.2.2.</w:t>
      </w:r>
      <w:r w:rsidDel="00000000" w:rsidR="00000000" w:rsidRPr="00000000">
        <w:rPr>
          <w:rFonts w:ascii="Arial" w:cs="Arial" w:eastAsia="Arial" w:hAnsi="Arial"/>
          <w:sz w:val="22"/>
          <w:szCs w:val="22"/>
          <w:rtl w:val="0"/>
        </w:rPr>
        <w:t xml:space="preserve"> não obedecer às especificações técnicas pormenorizadas neste instrumento ou em seus anexos; </w:t>
      </w:r>
    </w:p>
    <w:p w:rsidR="00000000" w:rsidDel="00000000" w:rsidP="00000000" w:rsidRDefault="00000000" w:rsidRPr="00000000" w14:paraId="0000012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9.2.3.</w:t>
      </w:r>
      <w:r w:rsidDel="00000000" w:rsidR="00000000" w:rsidRPr="00000000">
        <w:rPr>
          <w:rFonts w:ascii="Arial" w:cs="Arial" w:eastAsia="Arial" w:hAnsi="Arial"/>
          <w:sz w:val="22"/>
          <w:szCs w:val="22"/>
          <w:rtl w:val="0"/>
        </w:rPr>
        <w:t xml:space="preserve"> apresentar preços inexequíveis ou permanecerem acima do preço máximo definido para a contratação; </w:t>
      </w:r>
    </w:p>
    <w:p w:rsidR="00000000" w:rsidDel="00000000" w:rsidP="00000000" w:rsidRDefault="00000000" w:rsidRPr="00000000" w14:paraId="0000012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9.2.4.</w:t>
      </w:r>
      <w:r w:rsidDel="00000000" w:rsidR="00000000" w:rsidRPr="00000000">
        <w:rPr>
          <w:rFonts w:ascii="Arial" w:cs="Arial" w:eastAsia="Arial" w:hAnsi="Arial"/>
          <w:sz w:val="22"/>
          <w:szCs w:val="22"/>
          <w:rtl w:val="0"/>
        </w:rPr>
        <w:t xml:space="preserve"> não tiverem sua exequibilidade demonstrada, quando exigido pela Administração; </w:t>
      </w:r>
    </w:p>
    <w:p w:rsidR="00000000" w:rsidDel="00000000" w:rsidP="00000000" w:rsidRDefault="00000000" w:rsidRPr="00000000" w14:paraId="0000012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9.2.5.</w:t>
      </w:r>
      <w:r w:rsidDel="00000000" w:rsidR="00000000" w:rsidRPr="00000000">
        <w:rPr>
          <w:rFonts w:ascii="Arial" w:cs="Arial" w:eastAsia="Arial" w:hAnsi="Arial"/>
          <w:sz w:val="22"/>
          <w:szCs w:val="22"/>
          <w:rtl w:val="0"/>
        </w:rPr>
        <w:t xml:space="preserve"> apresentar desconformidade com quaisquer outras exigências deste aviso ou seus anexos, desde que insanável. </w:t>
      </w:r>
    </w:p>
    <w:p w:rsidR="00000000" w:rsidDel="00000000" w:rsidP="00000000" w:rsidRDefault="00000000" w:rsidRPr="00000000" w14:paraId="00000128">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9.3.</w:t>
      </w:r>
      <w:r w:rsidDel="00000000" w:rsidR="00000000" w:rsidRPr="00000000">
        <w:rPr>
          <w:rFonts w:ascii="Arial" w:cs="Arial" w:eastAsia="Arial" w:hAnsi="Arial"/>
          <w:sz w:val="22"/>
          <w:szCs w:val="22"/>
          <w:rtl w:val="0"/>
        </w:rPr>
        <w:t xml:space="preserve"> Quando o fornecedor não conseguir comprovar que possui ou possuirá recursos suficientes para executar a contento o objeto, a proposta será considerada inexequível ou lance que: </w:t>
      </w:r>
    </w:p>
    <w:p w:rsidR="00000000" w:rsidDel="00000000" w:rsidP="00000000" w:rsidRDefault="00000000" w:rsidRPr="00000000" w14:paraId="0000012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9.3.1.</w:t>
      </w:r>
      <w:r w:rsidDel="00000000" w:rsidR="00000000" w:rsidRPr="00000000">
        <w:rPr>
          <w:rFonts w:ascii="Arial" w:cs="Arial" w:eastAsia="Arial" w:hAnsi="Arial"/>
          <w:sz w:val="22"/>
          <w:szCs w:val="22"/>
          <w:rtl w:val="0"/>
        </w:rPr>
        <w:t xml:space="preserve"> for insuficiente para a cobertura dos custos da contratação, apresente preços global ou unitários simbólicos, irrisórios ou de valor zero, incompatíveis com os preços dos insumos e salários de mercado, acrescidos dos respectivos encargos, ainda que este Edital não tenha estabelecido limites mínimos, exceto quando se referirem a materiais e instalações de propriedade do próprio fornecedor, para os quais ele renuncie a parcela ou à totalidade da remuneração. </w:t>
      </w:r>
    </w:p>
    <w:p w:rsidR="00000000" w:rsidDel="00000000" w:rsidP="00000000" w:rsidRDefault="00000000" w:rsidRPr="00000000" w14:paraId="0000012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9.3.2.</w:t>
      </w:r>
      <w:r w:rsidDel="00000000" w:rsidR="00000000" w:rsidRPr="00000000">
        <w:rPr>
          <w:rFonts w:ascii="Arial" w:cs="Arial" w:eastAsia="Arial" w:hAnsi="Arial"/>
          <w:sz w:val="22"/>
          <w:szCs w:val="22"/>
          <w:rtl w:val="0"/>
        </w:rPr>
        <w:t xml:space="preserve"> apresentar um ou mais valores da planilha de custo que sejam inferiores àqueles fixados em instrumentos de caráter normativo obrigatório, tais como leis, medidas provisórias e convenções coletivas de trabalho vigentes. </w:t>
      </w:r>
    </w:p>
    <w:p w:rsidR="00000000" w:rsidDel="00000000" w:rsidP="00000000" w:rsidRDefault="00000000" w:rsidRPr="00000000" w14:paraId="0000012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9.4.</w:t>
      </w:r>
      <w:r w:rsidDel="00000000" w:rsidR="00000000" w:rsidRPr="00000000">
        <w:rPr>
          <w:rFonts w:ascii="Arial" w:cs="Arial" w:eastAsia="Arial" w:hAnsi="Arial"/>
          <w:sz w:val="22"/>
          <w:szCs w:val="22"/>
          <w:rtl w:val="0"/>
        </w:rPr>
        <w:t xml:space="preserve"> Se houver indícios de inexequibilidade da proposta de preço, ou em caso da necessidade de esclarecimentos complementares, poderão ser efetuadas diligências, para que a empresa comprove a exequibilidade da proposta. </w:t>
      </w:r>
    </w:p>
    <w:p w:rsidR="00000000" w:rsidDel="00000000" w:rsidP="00000000" w:rsidRDefault="00000000" w:rsidRPr="00000000" w14:paraId="0000013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9.5. </w:t>
      </w:r>
      <w:r w:rsidDel="00000000" w:rsidR="00000000" w:rsidRPr="00000000">
        <w:rPr>
          <w:rFonts w:ascii="Arial" w:cs="Arial" w:eastAsia="Arial" w:hAnsi="Arial"/>
          <w:sz w:val="22"/>
          <w:szCs w:val="22"/>
          <w:rtl w:val="0"/>
        </w:rPr>
        <w:t xml:space="preserve">Qualquer interessado poderá requerer que se realizem diligências para aferir a exequibilidade e a legalidade das propostas, devendo apresentar previamente provas ou os indícios que ofertem probabilidade de certeza à suspeita, facultado ao Pregoeiro aceitá-las ou não, justificando-as na Plataforma de Disputa; </w:t>
      </w:r>
    </w:p>
    <w:p w:rsidR="00000000" w:rsidDel="00000000" w:rsidP="00000000" w:rsidRDefault="00000000" w:rsidRPr="00000000" w14:paraId="0000013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9.6.</w:t>
      </w:r>
      <w:r w:rsidDel="00000000" w:rsidR="00000000" w:rsidRPr="00000000">
        <w:rPr>
          <w:rFonts w:ascii="Arial" w:cs="Arial" w:eastAsia="Arial" w:hAnsi="Arial"/>
          <w:sz w:val="22"/>
          <w:szCs w:val="22"/>
          <w:rtl w:val="0"/>
        </w:rPr>
        <w:t xml:space="preserve"> Na hipótese de necessidade de suspensão da sessão pública para a realização de diligências, com vistas ao saneamento das propostas, o pregoeiro informará o pedido de suspensão previamente no “chat” com o horário de retorno da sessão pública, podendo fazê-lo por quanto tempo ou vezes for necessário desde que avise previamente a data e horário de retorno. </w:t>
      </w:r>
    </w:p>
    <w:p w:rsidR="00000000" w:rsidDel="00000000" w:rsidP="00000000" w:rsidRDefault="00000000" w:rsidRPr="00000000" w14:paraId="0000013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9.7. </w:t>
      </w:r>
      <w:r w:rsidDel="00000000" w:rsidR="00000000" w:rsidRPr="00000000">
        <w:rPr>
          <w:rFonts w:ascii="Arial" w:cs="Arial" w:eastAsia="Arial" w:hAnsi="Arial"/>
          <w:sz w:val="22"/>
          <w:szCs w:val="22"/>
          <w:rtl w:val="0"/>
        </w:rPr>
        <w:t xml:space="preserve">O Pregoeiro poderá convocar o participante para enviar documento digital complementar, por meio de funcionalidade disponível na plataforma, no prazo de até 02 (dois) dias úteis, prorrogável por igual período, sob pena de não aceitação da proposta. </w:t>
      </w:r>
    </w:p>
    <w:p w:rsidR="00000000" w:rsidDel="00000000" w:rsidP="00000000" w:rsidRDefault="00000000" w:rsidRPr="00000000" w14:paraId="0000013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9.7.1. </w:t>
      </w:r>
      <w:r w:rsidDel="00000000" w:rsidR="00000000" w:rsidRPr="00000000">
        <w:rPr>
          <w:rFonts w:ascii="Arial" w:cs="Arial" w:eastAsia="Arial" w:hAnsi="Arial"/>
          <w:sz w:val="22"/>
          <w:szCs w:val="22"/>
          <w:rtl w:val="0"/>
        </w:rPr>
        <w:t xml:space="preserve">É facultado ao pregoeiro prorrogar o prazo estabelecido, a partir de solicitação fundamentada feita no chat pelo licitante, antes de findo o prazo. </w:t>
      </w:r>
    </w:p>
    <w:p w:rsidR="00000000" w:rsidDel="00000000" w:rsidP="00000000" w:rsidRDefault="00000000" w:rsidRPr="00000000" w14:paraId="0000013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9.8.</w:t>
      </w:r>
      <w:r w:rsidDel="00000000" w:rsidR="00000000" w:rsidRPr="00000000">
        <w:rPr>
          <w:rFonts w:ascii="Arial" w:cs="Arial" w:eastAsia="Arial" w:hAnsi="Arial"/>
          <w:sz w:val="22"/>
          <w:szCs w:val="22"/>
          <w:rtl w:val="0"/>
        </w:rPr>
        <w:t xml:space="preserve"> Se a proposta ou lance vencedor for desclassificado, o Pregoeiro examinará a proposta ou lance subsequente, e, assim sucessivamente, na ordem de classificação. </w:t>
      </w:r>
    </w:p>
    <w:p w:rsidR="00000000" w:rsidDel="00000000" w:rsidP="00000000" w:rsidRDefault="00000000" w:rsidRPr="00000000" w14:paraId="0000013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B">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9.9. </w:t>
      </w:r>
      <w:r w:rsidDel="00000000" w:rsidR="00000000" w:rsidRPr="00000000">
        <w:rPr>
          <w:rFonts w:ascii="Arial" w:cs="Arial" w:eastAsia="Arial" w:hAnsi="Arial"/>
          <w:sz w:val="22"/>
          <w:szCs w:val="22"/>
          <w:rtl w:val="0"/>
        </w:rPr>
        <w:t xml:space="preserve">Havendo necessidade, o Pregoeiro suspenderá a sessão, informando no “chat” a nova data e horário para a sua continuidade. </w:t>
      </w:r>
      <w:r w:rsidDel="00000000" w:rsidR="00000000" w:rsidRPr="00000000">
        <w:rPr>
          <w:rtl w:val="0"/>
        </w:rPr>
      </w:r>
    </w:p>
    <w:p w:rsidR="00000000" w:rsidDel="00000000" w:rsidP="00000000" w:rsidRDefault="00000000" w:rsidRPr="00000000" w14:paraId="0000013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9.10.</w:t>
      </w:r>
      <w:r w:rsidDel="00000000" w:rsidR="00000000" w:rsidRPr="00000000">
        <w:rPr>
          <w:rFonts w:ascii="Arial" w:cs="Arial" w:eastAsia="Arial" w:hAnsi="Arial"/>
          <w:sz w:val="22"/>
          <w:szCs w:val="22"/>
          <w:rtl w:val="0"/>
        </w:rPr>
        <w:t xml:space="preserve"> O Pregoeiro poderá encaminhar, por meio da plataforma, contraproposta ao participante que apresentou o lance mais vantajoso, com o fim de negociar a obtenção de melhor preço, vedada a negociação em condições diversas das previstas neste Edital. </w:t>
      </w:r>
    </w:p>
    <w:p w:rsidR="00000000" w:rsidDel="00000000" w:rsidP="00000000" w:rsidRDefault="00000000" w:rsidRPr="00000000" w14:paraId="0000013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w:t>
      </w:r>
      <w:r w:rsidDel="00000000" w:rsidR="00000000" w:rsidRPr="00000000">
        <w:rPr>
          <w:rFonts w:ascii="Arial" w:cs="Arial" w:eastAsia="Arial" w:hAnsi="Arial"/>
          <w:sz w:val="22"/>
          <w:szCs w:val="22"/>
          <w:rtl w:val="0"/>
        </w:rPr>
        <w:t xml:space="preserve"> Também nas hipóteses em que o Pregoeiro não aceitar a proposta e passar à subsequente, poderá negociar com os participantes para que seja obtido preço melhor. </w:t>
      </w:r>
    </w:p>
    <w:p w:rsidR="00000000" w:rsidDel="00000000" w:rsidP="00000000" w:rsidRDefault="00000000" w:rsidRPr="00000000" w14:paraId="0000014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9.11.1. </w:t>
      </w:r>
      <w:r w:rsidDel="00000000" w:rsidR="00000000" w:rsidRPr="00000000">
        <w:rPr>
          <w:rFonts w:ascii="Arial" w:cs="Arial" w:eastAsia="Arial" w:hAnsi="Arial"/>
          <w:sz w:val="22"/>
          <w:szCs w:val="22"/>
          <w:rtl w:val="0"/>
        </w:rPr>
        <w:t xml:space="preserve">A negociação será realizada obrigatoriamente por meio da Plataforma de Disputa, podendo ser acompanhada pelos demais participantes. </w:t>
      </w:r>
    </w:p>
    <w:p w:rsidR="00000000" w:rsidDel="00000000" w:rsidP="00000000" w:rsidRDefault="00000000" w:rsidRPr="00000000" w14:paraId="00000142">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4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9.11.2.</w:t>
      </w:r>
      <w:r w:rsidDel="00000000" w:rsidR="00000000" w:rsidRPr="00000000">
        <w:rPr>
          <w:rFonts w:ascii="Arial" w:cs="Arial" w:eastAsia="Arial" w:hAnsi="Arial"/>
          <w:sz w:val="22"/>
          <w:szCs w:val="22"/>
          <w:rtl w:val="0"/>
        </w:rPr>
        <w:t xml:space="preserve"> Erros no preenchimento dos campos de preços/valores não constituem motivo para a desclassificação da proposta. </w:t>
      </w:r>
    </w:p>
    <w:p w:rsidR="00000000" w:rsidDel="00000000" w:rsidP="00000000" w:rsidRDefault="00000000" w:rsidRPr="00000000" w14:paraId="0000014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9.11.3.</w:t>
      </w:r>
      <w:r w:rsidDel="00000000" w:rsidR="00000000" w:rsidRPr="00000000">
        <w:rPr>
          <w:rFonts w:ascii="Arial" w:cs="Arial" w:eastAsia="Arial" w:hAnsi="Arial"/>
          <w:sz w:val="22"/>
          <w:szCs w:val="22"/>
          <w:rtl w:val="0"/>
        </w:rPr>
        <w:t xml:space="preserve"> A planilha poderá ser ajustada pelo participante, no prazo indicado pela plataforma e/ou pregoeiro, desde que não haja majoração do preço ou alteração de condições da proposta. </w:t>
      </w:r>
    </w:p>
    <w:p w:rsidR="00000000" w:rsidDel="00000000" w:rsidP="00000000" w:rsidRDefault="00000000" w:rsidRPr="00000000" w14:paraId="0000014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9.11.4.</w:t>
      </w:r>
      <w:r w:rsidDel="00000000" w:rsidR="00000000" w:rsidRPr="00000000">
        <w:rPr>
          <w:rFonts w:ascii="Arial" w:cs="Arial" w:eastAsia="Arial" w:hAnsi="Arial"/>
          <w:sz w:val="22"/>
          <w:szCs w:val="22"/>
          <w:rtl w:val="0"/>
        </w:rPr>
        <w:t xml:space="preserve"> O ajuste de que trata este dispositivo se limita a sanar erros ou falhas que não alterem a substância das propostas, bem como abrange a adequação entre o lance total ofertado, e a sua individualização nos itens para ter equivalência entre os valores cadastrados na Plataforma de Disputa e a Proposta Final.</w:t>
      </w:r>
    </w:p>
    <w:p w:rsidR="00000000" w:rsidDel="00000000" w:rsidP="00000000" w:rsidRDefault="00000000" w:rsidRPr="00000000" w14:paraId="0000014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9.11.5.</w:t>
      </w:r>
      <w:r w:rsidDel="00000000" w:rsidR="00000000" w:rsidRPr="00000000">
        <w:rPr>
          <w:rFonts w:ascii="Arial" w:cs="Arial" w:eastAsia="Arial" w:hAnsi="Arial"/>
          <w:sz w:val="22"/>
          <w:szCs w:val="22"/>
          <w:rtl w:val="0"/>
        </w:rPr>
        <w:t xml:space="preserve"> 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4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9.12. </w:t>
      </w:r>
      <w:r w:rsidDel="00000000" w:rsidR="00000000" w:rsidRPr="00000000">
        <w:rPr>
          <w:rFonts w:ascii="Arial" w:cs="Arial" w:eastAsia="Arial" w:hAnsi="Arial"/>
          <w:sz w:val="22"/>
          <w:szCs w:val="22"/>
          <w:rtl w:val="0"/>
        </w:rPr>
        <w:t xml:space="preserve">Estando o preço do ganhador informado na Plataforma de Disputa  compatível e exequível, o Pregoeiro aceitará a Proposta na Plataforma e poderá solicitar ao participante vencedor mais bem classificado que, no prazo a ser informado, para que </w:t>
      </w:r>
      <w:r w:rsidDel="00000000" w:rsidR="00000000" w:rsidRPr="00000000">
        <w:rPr>
          <w:rFonts w:ascii="Arial" w:cs="Arial" w:eastAsia="Arial" w:hAnsi="Arial"/>
          <w:b w:val="1"/>
          <w:sz w:val="22"/>
          <w:szCs w:val="22"/>
          <w:rtl w:val="0"/>
        </w:rPr>
        <w:t xml:space="preserve">ATUALIZE O OS VALORES DOS ITENS INDIVIDUAIS NO CADASTRO DOS CAMPOS NA PLATAFORMA, ENVIE A RESPECTIVA PROPOSTA FINAL FORMALIZADA E ASSINADA EM PDF</w:t>
      </w:r>
      <w:r w:rsidDel="00000000" w:rsidR="00000000" w:rsidRPr="00000000">
        <w:rPr>
          <w:rFonts w:ascii="Arial" w:cs="Arial" w:eastAsia="Arial" w:hAnsi="Arial"/>
          <w:sz w:val="22"/>
          <w:szCs w:val="22"/>
          <w:rtl w:val="0"/>
        </w:rPr>
        <w:t xml:space="preserve">, com todos as respectivas informações atualizadas  e adequadas ao último lance ofertado após a negociação, acompanhada, se for o caso, dos documentos complementares, quando necessários à confirmação daqueles exigidos neste Edital.</w:t>
      </w:r>
    </w:p>
    <w:p w:rsidR="00000000" w:rsidDel="00000000" w:rsidP="00000000" w:rsidRDefault="00000000" w:rsidRPr="00000000" w14:paraId="0000014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9.12.1. </w:t>
      </w:r>
      <w:r w:rsidDel="00000000" w:rsidR="00000000" w:rsidRPr="00000000">
        <w:rPr>
          <w:rFonts w:ascii="Arial" w:cs="Arial" w:eastAsia="Arial" w:hAnsi="Arial"/>
          <w:sz w:val="22"/>
          <w:szCs w:val="22"/>
          <w:rtl w:val="0"/>
        </w:rPr>
        <w:t xml:space="preserve">O prazo de validade da Proposta Final </w:t>
      </w:r>
      <w:r w:rsidDel="00000000" w:rsidR="00000000" w:rsidRPr="00000000">
        <w:rPr>
          <w:rFonts w:ascii="Arial" w:cs="Arial" w:eastAsia="Arial" w:hAnsi="Arial"/>
          <w:b w:val="1"/>
          <w:sz w:val="22"/>
          <w:szCs w:val="22"/>
          <w:rtl w:val="0"/>
        </w:rPr>
        <w:t xml:space="preserve">não poderá ser inferior a 60 (sessenta) dias</w:t>
      </w:r>
      <w:r w:rsidDel="00000000" w:rsidR="00000000" w:rsidRPr="00000000">
        <w:rPr>
          <w:rFonts w:ascii="Arial" w:cs="Arial" w:eastAsia="Arial" w:hAnsi="Arial"/>
          <w:sz w:val="22"/>
          <w:szCs w:val="22"/>
          <w:rtl w:val="0"/>
        </w:rPr>
        <w:t xml:space="preserve">, a contar da data de sua apresentação.</w:t>
      </w:r>
    </w:p>
    <w:p w:rsidR="00000000" w:rsidDel="00000000" w:rsidP="00000000" w:rsidRDefault="00000000" w:rsidRPr="00000000" w14:paraId="0000014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4F">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9.12.2. </w:t>
      </w:r>
      <w:r w:rsidDel="00000000" w:rsidR="00000000" w:rsidRPr="00000000">
        <w:rPr>
          <w:rFonts w:ascii="Arial" w:cs="Arial" w:eastAsia="Arial" w:hAnsi="Arial"/>
          <w:sz w:val="22"/>
          <w:szCs w:val="22"/>
          <w:rtl w:val="0"/>
        </w:rPr>
        <w:t xml:space="preserve">O Pregoeiro poderá abrir em conjunto o prazo de envio de PROPOSTA FINAL FORMALIZADA e o prazo para envio de documentos de HABILITAÇÃO, a fim de dar celeridade ao processo, analisando cada envio em sua respectiva etapa.</w:t>
      </w:r>
      <w:r w:rsidDel="00000000" w:rsidR="00000000" w:rsidRPr="00000000">
        <w:rPr>
          <w:rtl w:val="0"/>
        </w:rPr>
      </w:r>
    </w:p>
    <w:p w:rsidR="00000000" w:rsidDel="00000000" w:rsidP="00000000" w:rsidRDefault="00000000" w:rsidRPr="00000000" w14:paraId="00000150">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5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 </w:t>
      </w:r>
      <w:r w:rsidDel="00000000" w:rsidR="00000000" w:rsidRPr="00000000">
        <w:rPr>
          <w:rFonts w:ascii="Arial" w:cs="Arial" w:eastAsia="Arial" w:hAnsi="Arial"/>
          <w:sz w:val="22"/>
          <w:szCs w:val="22"/>
          <w:rtl w:val="0"/>
        </w:rPr>
        <w:t xml:space="preserve">Para fins de análise e aceitação ou não da Proposta Final quanto ao cumprimento das especificações do objeto, poderão ser considerados na decisão de escolha: </w:t>
      </w:r>
    </w:p>
    <w:p w:rsidR="00000000" w:rsidDel="00000000" w:rsidP="00000000" w:rsidRDefault="00000000" w:rsidRPr="00000000" w14:paraId="0000015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9.13.1.</w:t>
      </w:r>
      <w:r w:rsidDel="00000000" w:rsidR="00000000" w:rsidRPr="00000000">
        <w:rPr>
          <w:rFonts w:ascii="Arial" w:cs="Arial" w:eastAsia="Arial" w:hAnsi="Arial"/>
          <w:sz w:val="22"/>
          <w:szCs w:val="22"/>
          <w:rtl w:val="0"/>
        </w:rPr>
        <w:t xml:space="preserve"> A marca informada pelo Licitante Vencedor do objeto/serviço a ser fornecido condiz ou não com a qualidade sugerida e esperada;</w:t>
      </w:r>
    </w:p>
    <w:p w:rsidR="00000000" w:rsidDel="00000000" w:rsidP="00000000" w:rsidRDefault="00000000" w:rsidRPr="00000000" w14:paraId="0000015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9.13.2.</w:t>
      </w:r>
      <w:r w:rsidDel="00000000" w:rsidR="00000000" w:rsidRPr="00000000">
        <w:rPr>
          <w:rFonts w:ascii="Arial" w:cs="Arial" w:eastAsia="Arial" w:hAnsi="Arial"/>
          <w:sz w:val="22"/>
          <w:szCs w:val="22"/>
          <w:rtl w:val="0"/>
        </w:rPr>
        <w:t xml:space="preserve"> Manifestação escrita do setor demandante do serviço/bem ou da área especializada sobre os itens, descrições e marcas informados na Proposta Final;</w:t>
      </w:r>
    </w:p>
    <w:p w:rsidR="00000000" w:rsidDel="00000000" w:rsidP="00000000" w:rsidRDefault="00000000" w:rsidRPr="00000000" w14:paraId="0000015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7">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9.13.3.</w:t>
      </w:r>
      <w:r w:rsidDel="00000000" w:rsidR="00000000" w:rsidRPr="00000000">
        <w:rPr>
          <w:rFonts w:ascii="Arial" w:cs="Arial" w:eastAsia="Arial" w:hAnsi="Arial"/>
          <w:sz w:val="22"/>
          <w:szCs w:val="22"/>
          <w:rtl w:val="0"/>
        </w:rPr>
        <w:t xml:space="preserve"> Informações documentadas em Processo Administrativo específico ou </w:t>
      </w:r>
      <w:r w:rsidDel="00000000" w:rsidR="00000000" w:rsidRPr="00000000">
        <w:rPr>
          <w:rFonts w:ascii="Arial" w:cs="Arial" w:eastAsia="Arial" w:hAnsi="Arial"/>
          <w:i w:val="1"/>
          <w:sz w:val="22"/>
          <w:szCs w:val="22"/>
          <w:rtl w:val="0"/>
        </w:rPr>
        <w:t xml:space="preserve">feedbacks </w:t>
      </w:r>
      <w:r w:rsidDel="00000000" w:rsidR="00000000" w:rsidRPr="00000000">
        <w:rPr>
          <w:rFonts w:ascii="Arial" w:cs="Arial" w:eastAsia="Arial" w:hAnsi="Arial"/>
          <w:sz w:val="22"/>
          <w:szCs w:val="22"/>
          <w:rtl w:val="0"/>
        </w:rPr>
        <w:t xml:space="preserve">em Processos de Contratações similares anteriores.</w:t>
      </w:r>
      <w:r w:rsidDel="00000000" w:rsidR="00000000" w:rsidRPr="00000000">
        <w:rPr>
          <w:rtl w:val="0"/>
        </w:rPr>
      </w:r>
    </w:p>
    <w:p w:rsidR="00000000" w:rsidDel="00000000" w:rsidP="00000000" w:rsidRDefault="00000000" w:rsidRPr="00000000" w14:paraId="0000015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9.13.3.1.</w:t>
      </w:r>
      <w:r w:rsidDel="00000000" w:rsidR="00000000" w:rsidRPr="00000000">
        <w:rPr>
          <w:rFonts w:ascii="Arial" w:cs="Arial" w:eastAsia="Arial" w:hAnsi="Arial"/>
          <w:sz w:val="22"/>
          <w:szCs w:val="22"/>
          <w:rtl w:val="0"/>
        </w:rPr>
        <w:t xml:space="preserve"> O EDITAL ou instrumentos similares poderão informar junto à lista descritiva do objeto as marcas que tiveram recomendação de compra reprovada, conforme prescrito no item anterior. </w:t>
      </w:r>
    </w:p>
    <w:p w:rsidR="00000000" w:rsidDel="00000000" w:rsidP="00000000" w:rsidRDefault="00000000" w:rsidRPr="00000000" w14:paraId="0000015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9.13.3.2.</w:t>
      </w:r>
      <w:r w:rsidDel="00000000" w:rsidR="00000000" w:rsidRPr="00000000">
        <w:rPr>
          <w:rFonts w:ascii="Arial" w:cs="Arial" w:eastAsia="Arial" w:hAnsi="Arial"/>
          <w:sz w:val="22"/>
          <w:szCs w:val="22"/>
          <w:rtl w:val="0"/>
        </w:rPr>
        <w:t xml:space="preserve"> Em caso de marcas que tiveram recomendação de compra reprovada informadas na Proposta Final pelo Licitante Vencedor, esta será desclassificada,  exceto sob justificativa a ser avaliada pelo Pregoeiro.. </w:t>
      </w:r>
    </w:p>
    <w:p w:rsidR="00000000" w:rsidDel="00000000" w:rsidP="00000000" w:rsidRDefault="00000000" w:rsidRPr="00000000" w14:paraId="0000015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9.14.</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As descrições, marcas e demais informações constantes na Proposta Final pelo Licitante Vencedor quando aceitas pelo Pregoeiro </w:t>
      </w:r>
      <w:r w:rsidDel="00000000" w:rsidR="00000000" w:rsidRPr="00000000">
        <w:rPr>
          <w:rFonts w:ascii="Arial" w:cs="Arial" w:eastAsia="Arial" w:hAnsi="Arial"/>
          <w:b w:val="1"/>
          <w:sz w:val="22"/>
          <w:szCs w:val="22"/>
          <w:u w:val="single"/>
          <w:rtl w:val="0"/>
        </w:rPr>
        <w:t xml:space="preserve">vinculam à entrega do objeto</w:t>
      </w:r>
      <w:r w:rsidDel="00000000" w:rsidR="00000000" w:rsidRPr="00000000">
        <w:rPr>
          <w:rFonts w:ascii="Arial" w:cs="Arial" w:eastAsia="Arial" w:hAnsi="Arial"/>
          <w:sz w:val="22"/>
          <w:szCs w:val="22"/>
          <w:rtl w:val="0"/>
        </w:rPr>
        <w:t xml:space="preserve">, salvo sob justificativa a ser avaliada pelo Pregoeiro até a fase de Contratação, ou pelo Gestor e Fiscal de Contratos com auxílio do demandante, em fase posterior</w:t>
      </w:r>
      <w:r w:rsidDel="00000000" w:rsidR="00000000" w:rsidRPr="00000000">
        <w:rPr>
          <w:rtl w:val="0"/>
        </w:rPr>
      </w:r>
    </w:p>
    <w:p w:rsidR="00000000" w:rsidDel="00000000" w:rsidP="00000000" w:rsidRDefault="00000000" w:rsidRPr="00000000" w14:paraId="0000015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9.15. </w:t>
      </w:r>
      <w:r w:rsidDel="00000000" w:rsidR="00000000" w:rsidRPr="00000000">
        <w:rPr>
          <w:rFonts w:ascii="Arial" w:cs="Arial" w:eastAsia="Arial" w:hAnsi="Arial"/>
          <w:sz w:val="22"/>
          <w:szCs w:val="22"/>
          <w:rtl w:val="0"/>
        </w:rPr>
        <w:t xml:space="preserve">Não sendo aceita qualquer informação sobre descrições, marcas e demais informações relativas na Proposta Final, poderá o Pregoeiro informar ao Licitante Vencedor e solicitar que o substitua na Proposta Final, desde que mantenha as mesmas condições e preços.</w:t>
      </w:r>
    </w:p>
    <w:p w:rsidR="00000000" w:rsidDel="00000000" w:rsidP="00000000" w:rsidRDefault="00000000" w:rsidRPr="00000000" w14:paraId="0000016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9.15.1.</w:t>
      </w:r>
      <w:r w:rsidDel="00000000" w:rsidR="00000000" w:rsidRPr="00000000">
        <w:rPr>
          <w:rFonts w:ascii="Arial" w:cs="Arial" w:eastAsia="Arial" w:hAnsi="Arial"/>
          <w:sz w:val="22"/>
          <w:szCs w:val="22"/>
          <w:rtl w:val="0"/>
        </w:rPr>
        <w:t xml:space="preserve"> Não havendo interesse ou possibilidade da substituição, caberá ao Licitante Vencedor informá-la, tendo sua proposta desclassificada. </w:t>
      </w:r>
    </w:p>
    <w:p w:rsidR="00000000" w:rsidDel="00000000" w:rsidP="00000000" w:rsidRDefault="00000000" w:rsidRPr="00000000" w14:paraId="0000016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3">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9.16. Em caso de divergência entre valores (individuais ou totais) lançados dentro da Plataforma da Disputa, sejam eles de Propostas Iniciais, Lances Intermediários (individuais ou totais), a Proposta Final enviada digitalmente (PDF ou similar) e quaisquer outros valores cadastrados, </w:t>
      </w:r>
      <w:r w:rsidDel="00000000" w:rsidR="00000000" w:rsidRPr="00000000">
        <w:rPr>
          <w:rFonts w:ascii="Arial" w:cs="Arial" w:eastAsia="Arial" w:hAnsi="Arial"/>
          <w:b w:val="1"/>
          <w:color w:val="980000"/>
          <w:sz w:val="22"/>
          <w:szCs w:val="22"/>
          <w:rtl w:val="0"/>
        </w:rPr>
        <w:t xml:space="preserve">VALE O DISPOSTO CADASTRADO NA PLATAFORMA PELO FORNECEDOR</w:t>
      </w:r>
      <w:r w:rsidDel="00000000" w:rsidR="00000000" w:rsidRPr="00000000">
        <w:rPr>
          <w:rFonts w:ascii="Arial" w:cs="Arial" w:eastAsia="Arial" w:hAnsi="Arial"/>
          <w:b w:val="1"/>
          <w:sz w:val="22"/>
          <w:szCs w:val="22"/>
          <w:rtl w:val="0"/>
        </w:rPr>
        <w:t xml:space="preserve">, que terá os respectivos valores individuais exportados e somados considerados.</w:t>
      </w:r>
    </w:p>
    <w:p w:rsidR="00000000" w:rsidDel="00000000" w:rsidP="00000000" w:rsidRDefault="00000000" w:rsidRPr="00000000" w14:paraId="0000016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9.16.1. </w:t>
      </w:r>
      <w:r w:rsidDel="00000000" w:rsidR="00000000" w:rsidRPr="00000000">
        <w:rPr>
          <w:rFonts w:ascii="Arial" w:cs="Arial" w:eastAsia="Arial" w:hAnsi="Arial"/>
          <w:sz w:val="22"/>
          <w:szCs w:val="22"/>
          <w:rtl w:val="0"/>
        </w:rPr>
        <w:t xml:space="preserve">Excepcionalmente serão aceitos os valores divergentes descritos na PROPOSTA FINAL enviada digitalmente (PDF ou similar), no caso de ser vencedor, sob justificativa informada pelo fornecedor e avaliada pelo pregoeiro, adequando-a posteriormente na plataforma dentro do prazo a ser estipulado.</w:t>
      </w:r>
    </w:p>
    <w:p w:rsidR="00000000" w:rsidDel="00000000" w:rsidP="00000000" w:rsidRDefault="00000000" w:rsidRPr="00000000" w14:paraId="000001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9.16.2. </w:t>
      </w:r>
      <w:r w:rsidDel="00000000" w:rsidR="00000000" w:rsidRPr="00000000">
        <w:rPr>
          <w:rFonts w:ascii="Arial" w:cs="Arial" w:eastAsia="Arial" w:hAnsi="Arial"/>
          <w:sz w:val="22"/>
          <w:szCs w:val="22"/>
          <w:rtl w:val="0"/>
        </w:rPr>
        <w:t xml:space="preserve">Havendo divergências entre o valor total ou unitário do lance e/ou propostas cadastradas pelos participantes na hora da exportação para o sistema desta Administração, o sistema poderá aceitar os valores cadastrados pelos participantes desclassificados, inabilitados ou que perderam, ainda que estes sejam diferentes daquele ofertado, devendo abrir prazo para corrigi-los caso se tornem subsequentes vencedores da licitação.</w:t>
      </w:r>
    </w:p>
    <w:p w:rsidR="00000000" w:rsidDel="00000000" w:rsidP="00000000" w:rsidRDefault="00000000" w:rsidRPr="00000000" w14:paraId="0000016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9.16.3. </w:t>
      </w:r>
      <w:r w:rsidDel="00000000" w:rsidR="00000000" w:rsidRPr="00000000">
        <w:rPr>
          <w:rFonts w:ascii="Arial" w:cs="Arial" w:eastAsia="Arial" w:hAnsi="Arial"/>
          <w:sz w:val="22"/>
          <w:szCs w:val="22"/>
          <w:rtl w:val="0"/>
        </w:rPr>
        <w:t xml:space="preserve">A qualquer momento das fases do Pregão Eletrônico, e principalmente após a disputa, poderá o Pregoeiro retorna à respectiva fase que permita o envio/correção eletrônica dos valores individualizados pelo licitante vencedor a fim de que consiga exportar os dados da Plataforma de Disputa para o Sistema de Gestão da Administração.</w:t>
      </w:r>
    </w:p>
    <w:p w:rsidR="00000000" w:rsidDel="00000000" w:rsidP="00000000" w:rsidRDefault="00000000" w:rsidRPr="00000000" w14:paraId="0000016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9.16.4. </w:t>
      </w:r>
      <w:r w:rsidDel="00000000" w:rsidR="00000000" w:rsidRPr="00000000">
        <w:rPr>
          <w:rFonts w:ascii="Arial" w:cs="Arial" w:eastAsia="Arial" w:hAnsi="Arial"/>
          <w:sz w:val="22"/>
          <w:szCs w:val="22"/>
          <w:rtl w:val="0"/>
        </w:rPr>
        <w:t xml:space="preserve">Esse retorno/reabertura de fases e posterior conclusão das mesmas não implica em reabertura de disputa, mas visa tão somente retificar dados de valores que permaneceram incorretos. Essa alteração não deve implicar na ofensa ao Princípio da Isonomia e Competitividade, mas tão somente para reparar erro de valores lançados de sistema, ocasionados pela divergência entre os valores na Proposta Final em PDF feita de forma própria pela licitante vencedora, e o respectivo valor individual cadastrado na Plataforma.</w:t>
      </w:r>
    </w:p>
    <w:p w:rsidR="00000000" w:rsidDel="00000000" w:rsidP="00000000" w:rsidRDefault="00000000" w:rsidRPr="00000000" w14:paraId="00000168">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sz w:val="22"/>
          <w:szCs w:val="22"/>
          <w:rtl w:val="0"/>
        </w:rPr>
        <w:t xml:space="preserve">9.17. </w:t>
      </w:r>
      <w:r w:rsidDel="00000000" w:rsidR="00000000" w:rsidRPr="00000000">
        <w:rPr>
          <w:rFonts w:ascii="Arial" w:cs="Arial" w:eastAsia="Arial" w:hAnsi="Arial"/>
          <w:sz w:val="22"/>
          <w:szCs w:val="22"/>
          <w:rtl w:val="0"/>
        </w:rPr>
        <w:t xml:space="preserve">Encerrada a análise quanto à aceitação da proposta, iniciar-se-á a </w:t>
      </w:r>
      <w:r w:rsidDel="00000000" w:rsidR="00000000" w:rsidRPr="00000000">
        <w:rPr>
          <w:rFonts w:ascii="Arial" w:cs="Arial" w:eastAsia="Arial" w:hAnsi="Arial"/>
          <w:b w:val="1"/>
          <w:sz w:val="22"/>
          <w:szCs w:val="22"/>
          <w:rtl w:val="0"/>
        </w:rPr>
        <w:t xml:space="preserve">FASE DE HABILITAÇÃO</w:t>
      </w:r>
      <w:r w:rsidDel="00000000" w:rsidR="00000000" w:rsidRPr="00000000">
        <w:rPr>
          <w:rFonts w:ascii="Arial" w:cs="Arial" w:eastAsia="Arial" w:hAnsi="Arial"/>
          <w:sz w:val="22"/>
          <w:szCs w:val="22"/>
          <w:rtl w:val="0"/>
        </w:rPr>
        <w:t xml:space="preserve">, observado o disposto neste EDITAL</w:t>
      </w:r>
      <w:r w:rsidDel="00000000" w:rsidR="00000000" w:rsidRPr="00000000">
        <w:rPr>
          <w:rtl w:val="0"/>
        </w:rPr>
      </w:r>
    </w:p>
    <w:p w:rsidR="00000000" w:rsidDel="00000000" w:rsidP="00000000" w:rsidRDefault="00000000" w:rsidRPr="00000000" w14:paraId="00000169">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6A">
            <w:pPr>
              <w:pStyle w:val="Heading1"/>
              <w:widowControl w:val="0"/>
              <w:rPr/>
            </w:pPr>
            <w:bookmarkStart w:colFirst="0" w:colLast="0" w:name="_g5ujwjxmwxj" w:id="10"/>
            <w:bookmarkEnd w:id="10"/>
            <w:r w:rsidDel="00000000" w:rsidR="00000000" w:rsidRPr="00000000">
              <w:rPr>
                <w:rtl w:val="0"/>
              </w:rPr>
              <w:t xml:space="preserve">10</w:t>
            </w:r>
            <w:r w:rsidDel="00000000" w:rsidR="00000000" w:rsidRPr="00000000">
              <w:rPr>
                <w:rtl w:val="0"/>
              </w:rPr>
              <w:t xml:space="preserve">. DA FASE DE HABILITAÇÃO </w:t>
            </w:r>
          </w:p>
        </w:tc>
      </w:tr>
    </w:tbl>
    <w:p w:rsidR="00000000" w:rsidDel="00000000" w:rsidP="00000000" w:rsidRDefault="00000000" w:rsidRPr="00000000" w14:paraId="0000016E">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6F">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 </w:t>
      </w:r>
      <w:r w:rsidDel="00000000" w:rsidR="00000000" w:rsidRPr="00000000">
        <w:rPr>
          <w:rFonts w:ascii="Arial" w:cs="Arial" w:eastAsia="Arial" w:hAnsi="Arial"/>
          <w:sz w:val="22"/>
          <w:szCs w:val="22"/>
          <w:rtl w:val="0"/>
        </w:rPr>
        <w:t xml:space="preserve">Caso atendidas as condições de participação, a habilitação dos licitantes será verificada após a Fase de Lances (Competitiva), sendo verificado apenas a documentação do participante classificado em 1ª colocado com a melhor proposta, sendo aberto o prazo para a envio, onde será analisado  em relação a todos os critérios de Habilitação dispostos neste Edital.</w:t>
      </w:r>
    </w:p>
    <w:p w:rsidR="00000000" w:rsidDel="00000000" w:rsidP="00000000" w:rsidRDefault="00000000" w:rsidRPr="00000000" w14:paraId="000001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 </w:t>
      </w:r>
      <w:r w:rsidDel="00000000" w:rsidR="00000000" w:rsidRPr="00000000">
        <w:rPr>
          <w:rFonts w:ascii="Arial" w:cs="Arial" w:eastAsia="Arial" w:hAnsi="Arial"/>
          <w:sz w:val="22"/>
          <w:szCs w:val="22"/>
          <w:rtl w:val="0"/>
        </w:rPr>
        <w:t xml:space="preserve">O licitante deve atualizar previamente as comprovações, para que estejam vigentes na data da abertura da sessão pública, ou encaminhar, em conjunto com a apresentação da proposta, a respectiva documentação atualizada.</w:t>
      </w:r>
    </w:p>
    <w:p w:rsidR="00000000" w:rsidDel="00000000" w:rsidP="00000000" w:rsidRDefault="00000000" w:rsidRPr="00000000" w14:paraId="000001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10.3. </w:t>
      </w:r>
      <w:r w:rsidDel="00000000" w:rsidR="00000000" w:rsidRPr="00000000">
        <w:rPr>
          <w:rFonts w:ascii="Arial" w:cs="Arial" w:eastAsia="Arial" w:hAnsi="Arial"/>
          <w:sz w:val="22"/>
          <w:szCs w:val="22"/>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10.4. </w:t>
      </w:r>
      <w:r w:rsidDel="00000000" w:rsidR="00000000" w:rsidRPr="00000000">
        <w:rPr>
          <w:rFonts w:ascii="Arial" w:cs="Arial" w:eastAsia="Arial" w:hAnsi="Arial"/>
          <w:sz w:val="22"/>
          <w:szCs w:val="22"/>
          <w:rtl w:val="0"/>
        </w:rPr>
        <w:t xml:space="preserve">Não serão aceitos documentos de habilitação com indicação de CNPJ/CPF diferentes, salvo aqueles legalmente permitidos.  </w:t>
      </w:r>
    </w:p>
    <w:p w:rsidR="00000000" w:rsidDel="00000000" w:rsidP="00000000" w:rsidRDefault="00000000" w:rsidRPr="00000000" w14:paraId="000001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10.5. </w:t>
      </w:r>
      <w:r w:rsidDel="00000000" w:rsidR="00000000" w:rsidRPr="00000000">
        <w:rPr>
          <w:rFonts w:ascii="Arial" w:cs="Arial" w:eastAsia="Arial" w:hAnsi="Arial"/>
          <w:sz w:val="22"/>
          <w:szCs w:val="22"/>
          <w:rtl w:val="0"/>
        </w:rPr>
        <w:t xml:space="preserve">Se o participante for a matriz, todos os documentos deverão estar em nome da matriz, e se o participante for a filial, todos os documentos deverão estar em nome da filial, exceto aqueles documentos que, pela própria natureza, comprovadamente, forem emitidos somente em nome da matriz. </w:t>
      </w:r>
    </w:p>
    <w:p w:rsidR="00000000" w:rsidDel="00000000" w:rsidP="00000000" w:rsidRDefault="00000000" w:rsidRPr="00000000" w14:paraId="0000017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10.6. </w:t>
      </w:r>
      <w:r w:rsidDel="00000000" w:rsidR="00000000" w:rsidRPr="00000000">
        <w:rPr>
          <w:rFonts w:ascii="Arial" w:cs="Arial" w:eastAsia="Arial" w:hAnsi="Arial"/>
          <w:sz w:val="22"/>
          <w:szCs w:val="22"/>
          <w:rtl w:val="0"/>
        </w:rPr>
        <w:t xml:space="preserve">Serão aceitos registros de CNPJ de licitante matriz e filial com diferenças de números de documentos pertinentes ao CND e ao CRF/FGTS, quando for comprovada a centralização do recolhimento dessas contribuições. </w:t>
      </w:r>
    </w:p>
    <w:p w:rsidR="00000000" w:rsidDel="00000000" w:rsidP="00000000" w:rsidRDefault="00000000" w:rsidRPr="00000000" w14:paraId="0000017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 </w:t>
      </w:r>
      <w:r w:rsidDel="00000000" w:rsidR="00000000" w:rsidRPr="00000000">
        <w:rPr>
          <w:rFonts w:ascii="Arial" w:cs="Arial" w:eastAsia="Arial" w:hAnsi="Arial"/>
          <w:sz w:val="22"/>
          <w:szCs w:val="22"/>
          <w:rtl w:val="0"/>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com esta Administração, mediante a consulta aos seguintes cadastros: </w:t>
      </w:r>
    </w:p>
    <w:p w:rsidR="00000000" w:rsidDel="00000000" w:rsidP="00000000" w:rsidRDefault="00000000" w:rsidRPr="00000000" w14:paraId="0000017D">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7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10.7.1. </w:t>
      </w:r>
      <w:r w:rsidDel="00000000" w:rsidR="00000000" w:rsidRPr="00000000">
        <w:rPr>
          <w:rFonts w:ascii="Arial" w:cs="Arial" w:eastAsia="Arial" w:hAnsi="Arial"/>
          <w:sz w:val="22"/>
          <w:szCs w:val="22"/>
          <w:rtl w:val="0"/>
        </w:rPr>
        <w:t xml:space="preserve">Consulta Consolidada de Pessoa Jurídica do Tribunal de Contas da União (</w:t>
      </w:r>
      <w:hyperlink r:id="rId9">
        <w:r w:rsidDel="00000000" w:rsidR="00000000" w:rsidRPr="00000000">
          <w:rPr>
            <w:rFonts w:ascii="Arial" w:cs="Arial" w:eastAsia="Arial" w:hAnsi="Arial"/>
            <w:color w:val="1155cc"/>
            <w:sz w:val="22"/>
            <w:szCs w:val="22"/>
            <w:u w:val="single"/>
            <w:rtl w:val="0"/>
          </w:rPr>
          <w:t xml:space="preserve">https://certidoesapf.apps.tcu.gov.br/</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10.7.2. </w:t>
      </w:r>
      <w:r w:rsidDel="00000000" w:rsidR="00000000" w:rsidRPr="00000000">
        <w:rPr>
          <w:rFonts w:ascii="Arial" w:cs="Arial" w:eastAsia="Arial" w:hAnsi="Arial"/>
          <w:sz w:val="22"/>
          <w:szCs w:val="22"/>
          <w:rtl w:val="0"/>
        </w:rPr>
        <w:t xml:space="preserve">SICAF, quando couber; </w:t>
      </w:r>
    </w:p>
    <w:p w:rsidR="00000000" w:rsidDel="00000000" w:rsidP="00000000" w:rsidRDefault="00000000" w:rsidRPr="00000000" w14:paraId="0000018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10.7.3. </w:t>
      </w:r>
      <w:r w:rsidDel="00000000" w:rsidR="00000000" w:rsidRPr="00000000">
        <w:rPr>
          <w:rFonts w:ascii="Arial" w:cs="Arial" w:eastAsia="Arial" w:hAnsi="Arial"/>
          <w:sz w:val="22"/>
          <w:szCs w:val="22"/>
          <w:rtl w:val="0"/>
        </w:rPr>
        <w:t xml:space="preserve">Cadastro Nacional de Empresas Inidôneas e Suspensas - CEIS, mantido pela Controladoria-Geral da União (</w:t>
      </w:r>
      <w:hyperlink r:id="rId10">
        <w:r w:rsidDel="00000000" w:rsidR="00000000" w:rsidRPr="00000000">
          <w:rPr>
            <w:rFonts w:ascii="Arial" w:cs="Arial" w:eastAsia="Arial" w:hAnsi="Arial"/>
            <w:color w:val="1155cc"/>
            <w:sz w:val="22"/>
            <w:szCs w:val="22"/>
            <w:u w:val="single"/>
            <w:rtl w:val="0"/>
          </w:rPr>
          <w:t xml:space="preserve">https://www.portaltransparencia.gov.br/sancoes/ceis</w:t>
        </w:r>
      </w:hyperlink>
      <w:r w:rsidDel="00000000" w:rsidR="00000000" w:rsidRPr="00000000">
        <w:rPr>
          <w:rFonts w:ascii="Arial" w:cs="Arial" w:eastAsia="Arial" w:hAnsi="Arial"/>
          <w:sz w:val="22"/>
          <w:szCs w:val="22"/>
          <w:rtl w:val="0"/>
        </w:rPr>
        <w:t xml:space="preserve">); e </w:t>
      </w:r>
    </w:p>
    <w:p w:rsidR="00000000" w:rsidDel="00000000" w:rsidP="00000000" w:rsidRDefault="00000000" w:rsidRPr="00000000" w14:paraId="0000018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10.7.4. </w:t>
      </w:r>
      <w:r w:rsidDel="00000000" w:rsidR="00000000" w:rsidRPr="00000000">
        <w:rPr>
          <w:rFonts w:ascii="Arial" w:cs="Arial" w:eastAsia="Arial" w:hAnsi="Arial"/>
          <w:sz w:val="22"/>
          <w:szCs w:val="22"/>
          <w:rtl w:val="0"/>
        </w:rPr>
        <w:t xml:space="preserve">Cadastro Nacional de Empresas Punidas – CNEP, mantido pela Controladoria-Geral da União (</w:t>
      </w:r>
      <w:hyperlink r:id="rId11">
        <w:r w:rsidDel="00000000" w:rsidR="00000000" w:rsidRPr="00000000">
          <w:rPr>
            <w:rFonts w:ascii="Arial" w:cs="Arial" w:eastAsia="Arial" w:hAnsi="Arial"/>
            <w:color w:val="1155cc"/>
            <w:sz w:val="22"/>
            <w:szCs w:val="22"/>
            <w:u w:val="single"/>
            <w:rtl w:val="0"/>
          </w:rPr>
          <w:t xml:space="preserve">https://www.portaltransparencia.gov.br/sancoes/cnep</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8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10.7.5. </w:t>
      </w:r>
      <w:r w:rsidDel="00000000" w:rsidR="00000000" w:rsidRPr="00000000">
        <w:rPr>
          <w:rFonts w:ascii="Arial" w:cs="Arial" w:eastAsia="Arial" w:hAnsi="Arial"/>
          <w:sz w:val="22"/>
          <w:szCs w:val="22"/>
          <w:rtl w:val="0"/>
        </w:rPr>
        <w:t xml:space="preserve">Outros bancos de dados oficiais governamentais, quando houver.</w:t>
      </w:r>
    </w:p>
    <w:p w:rsidR="00000000" w:rsidDel="00000000" w:rsidP="00000000" w:rsidRDefault="00000000" w:rsidRPr="00000000" w14:paraId="00000187">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8">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10.8. </w:t>
      </w:r>
      <w:r w:rsidDel="00000000" w:rsidR="00000000" w:rsidRPr="00000000">
        <w:rPr>
          <w:rFonts w:ascii="Arial" w:cs="Arial" w:eastAsia="Arial" w:hAnsi="Arial"/>
          <w:sz w:val="22"/>
          <w:szCs w:val="22"/>
          <w:rtl w:val="0"/>
        </w:rPr>
        <w:t xml:space="preserve">A consulta aos cadastros poderá ser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8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10.9. </w:t>
      </w:r>
      <w:r w:rsidDel="00000000" w:rsidR="00000000" w:rsidRPr="00000000">
        <w:rPr>
          <w:rFonts w:ascii="Arial" w:cs="Arial" w:eastAsia="Arial" w:hAnsi="Arial"/>
          <w:sz w:val="22"/>
          <w:szCs w:val="22"/>
          <w:rtl w:val="0"/>
        </w:rPr>
        <w:t xml:space="preserve">A tentativa de burla será verificada por meio dos vínculos societários, linhas de fornecimento similares, dentre outros. </w:t>
      </w:r>
    </w:p>
    <w:p w:rsidR="00000000" w:rsidDel="00000000" w:rsidP="00000000" w:rsidRDefault="00000000" w:rsidRPr="00000000" w14:paraId="0000018B">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10.10. </w:t>
      </w:r>
      <w:r w:rsidDel="00000000" w:rsidR="00000000" w:rsidRPr="00000000">
        <w:rPr>
          <w:rFonts w:ascii="Arial" w:cs="Arial" w:eastAsia="Arial" w:hAnsi="Arial"/>
          <w:sz w:val="22"/>
          <w:szCs w:val="22"/>
          <w:rtl w:val="0"/>
        </w:rPr>
        <w:t xml:space="preserve">O licitante será convocado para manifestação previamente à sua desclassificação. </w:t>
      </w:r>
    </w:p>
    <w:p w:rsidR="00000000" w:rsidDel="00000000" w:rsidP="00000000" w:rsidRDefault="00000000" w:rsidRPr="00000000" w14:paraId="0000018D">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8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10.11. </w:t>
      </w:r>
      <w:r w:rsidDel="00000000" w:rsidR="00000000" w:rsidRPr="00000000">
        <w:rPr>
          <w:rFonts w:ascii="Arial" w:cs="Arial" w:eastAsia="Arial" w:hAnsi="Arial"/>
          <w:sz w:val="22"/>
          <w:szCs w:val="22"/>
          <w:rtl w:val="0"/>
        </w:rPr>
        <w:t xml:space="preserve">Constatada a existência de sanção, o Pregoeiro reputará o licitante inabilitado, por falta de condição de participação.  </w:t>
      </w:r>
    </w:p>
    <w:p w:rsidR="00000000" w:rsidDel="00000000" w:rsidP="00000000" w:rsidRDefault="00000000" w:rsidRPr="00000000" w14:paraId="0000018F">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10.12. </w:t>
      </w:r>
      <w:r w:rsidDel="00000000" w:rsidR="00000000" w:rsidRPr="00000000">
        <w:rPr>
          <w:rFonts w:ascii="Arial" w:cs="Arial" w:eastAsia="Arial" w:hAnsi="Arial"/>
          <w:sz w:val="22"/>
          <w:szCs w:val="22"/>
          <w:rtl w:val="0"/>
        </w:rPr>
        <w:t xml:space="preserve">No caso de inabilitação, haverá nova verificação da eventual ocorrência do empate ficto, previsto nos arts. 44 e 45 da Lei Complementar nº 123, de 2006, seguindo-se a disciplina antes estabelecida para aceitação da proposta subsequente. </w:t>
      </w:r>
    </w:p>
    <w:p w:rsidR="00000000" w:rsidDel="00000000" w:rsidP="00000000" w:rsidRDefault="00000000" w:rsidRPr="00000000" w14:paraId="00000191">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10.13. </w:t>
      </w:r>
      <w:r w:rsidDel="00000000" w:rsidR="00000000" w:rsidRPr="00000000">
        <w:rPr>
          <w:rFonts w:ascii="Arial" w:cs="Arial" w:eastAsia="Arial" w:hAnsi="Arial"/>
          <w:sz w:val="22"/>
          <w:szCs w:val="22"/>
          <w:rtl w:val="0"/>
        </w:rPr>
        <w:t xml:space="preserve">Caso atendidas as condições prévias de participação, a habilitação dos licitantes será então verificada.  </w:t>
      </w:r>
    </w:p>
    <w:p w:rsidR="00000000" w:rsidDel="00000000" w:rsidP="00000000" w:rsidRDefault="00000000" w:rsidRPr="00000000" w14:paraId="00000193">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10.14.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licitante será convocado a encaminhá-los, em formato digital, via plataforma, no prazo de até 03 (três) dias úteis, prorrogáveis por igual período, sob pena de inabilitação.  </w:t>
      </w:r>
    </w:p>
    <w:p w:rsidR="00000000" w:rsidDel="00000000" w:rsidP="00000000" w:rsidRDefault="00000000" w:rsidRPr="00000000" w14:paraId="0000019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10.15. Havendo intermitências técnicas ora declaradas publicamente pela Plataforma de Disputa, ou identificadas pelo Pregoeiro, poderá aumentar os prazos de envios e diligências a considerar o tempo que a Plataforma permanecer inconsistente, inacessível ou com problemas técnicos.</w:t>
      </w:r>
      <w:r w:rsidDel="00000000" w:rsidR="00000000" w:rsidRPr="00000000">
        <w:rPr>
          <w:rtl w:val="0"/>
        </w:rPr>
      </w:r>
    </w:p>
    <w:p w:rsidR="00000000" w:rsidDel="00000000" w:rsidP="00000000" w:rsidRDefault="00000000" w:rsidRPr="00000000" w14:paraId="0000019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10.16.</w:t>
      </w:r>
      <w:r w:rsidDel="00000000" w:rsidR="00000000" w:rsidRPr="00000000">
        <w:rPr>
          <w:rFonts w:ascii="Arial" w:cs="Arial" w:eastAsia="Arial" w:hAnsi="Arial"/>
          <w:sz w:val="22"/>
          <w:szCs w:val="22"/>
          <w:rtl w:val="0"/>
        </w:rPr>
        <w:t xml:space="preserve"> Na hipótese de omissão do prazo de validade das certidões de regularidade fiscal ou da </w:t>
      </w:r>
      <w:r w:rsidDel="00000000" w:rsidR="00000000" w:rsidRPr="00000000">
        <w:rPr>
          <w:rFonts w:ascii="Arial" w:cs="Arial" w:eastAsia="Arial" w:hAnsi="Arial"/>
          <w:b w:val="1"/>
          <w:sz w:val="22"/>
          <w:szCs w:val="22"/>
          <w:rtl w:val="0"/>
        </w:rPr>
        <w:t xml:space="preserve">certidão negativa de concordata e falência</w:t>
      </w:r>
      <w:r w:rsidDel="00000000" w:rsidR="00000000" w:rsidRPr="00000000">
        <w:rPr>
          <w:rFonts w:ascii="Arial" w:cs="Arial" w:eastAsia="Arial" w:hAnsi="Arial"/>
          <w:sz w:val="22"/>
          <w:szCs w:val="22"/>
          <w:rtl w:val="0"/>
        </w:rPr>
        <w:t xml:space="preserve">, serão acatadas aquelas com prazo máximo de </w:t>
      </w:r>
      <w:r w:rsidDel="00000000" w:rsidR="00000000" w:rsidRPr="00000000">
        <w:rPr>
          <w:rFonts w:ascii="Arial" w:cs="Arial" w:eastAsia="Arial" w:hAnsi="Arial"/>
          <w:b w:val="1"/>
          <w:sz w:val="22"/>
          <w:szCs w:val="22"/>
          <w:rtl w:val="0"/>
        </w:rPr>
        <w:t xml:space="preserve">30 (trinta) dias da sua expedição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A">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10.17. A habilitação jurídica visa a demonstrar a capacidade do licitante exercer direitos e assumir obrigações, </w:t>
      </w:r>
      <w:r w:rsidDel="00000000" w:rsidR="00000000" w:rsidRPr="00000000">
        <w:rPr>
          <w:rFonts w:ascii="Arial" w:cs="Arial" w:eastAsia="Arial" w:hAnsi="Arial"/>
          <w:sz w:val="22"/>
          <w:szCs w:val="22"/>
          <w:rtl w:val="0"/>
        </w:rPr>
        <w:t xml:space="preserve">e a documentação a ser apresentada por ele limita-se à comprovação de existência jurídica da pessoa e, quando cabível, de autorização para o exercício da atividade a ser contratada (art. 66 da Lei Federal nº 14.133, de 2021) no momento em que se encontra na Fase da Habilitação. Portanto, será solicitado do Vencedor da Fase de Lances (Competitiva) a sua </w:t>
      </w:r>
      <w:r w:rsidDel="00000000" w:rsidR="00000000" w:rsidRPr="00000000">
        <w:rPr>
          <w:rFonts w:ascii="Arial" w:cs="Arial" w:eastAsia="Arial" w:hAnsi="Arial"/>
          <w:b w:val="1"/>
          <w:sz w:val="22"/>
          <w:szCs w:val="22"/>
          <w:rtl w:val="0"/>
        </w:rPr>
        <w:t xml:space="preserve">HABILITAÇÃO JURÍDICA, QUALIFICAÇÃO TÉCNICA, REGULARIDADE FISCAL, SOCIAL E TRABALHISTA, bem como CAPACIDADE ECONÔMICO FINANCEIRA</w:t>
      </w:r>
      <w:r w:rsidDel="00000000" w:rsidR="00000000" w:rsidRPr="00000000">
        <w:rPr>
          <w:rFonts w:ascii="Arial" w:cs="Arial" w:eastAsia="Arial" w:hAnsi="Arial"/>
          <w:sz w:val="22"/>
          <w:szCs w:val="22"/>
          <w:rtl w:val="0"/>
        </w:rPr>
        <w:t xml:space="preserve">, e demais documentos que se verificarem necessários, disposta na forma de Certidões e/ou Declarações</w:t>
      </w:r>
      <w:r w:rsidDel="00000000" w:rsidR="00000000" w:rsidRPr="00000000">
        <w:rPr>
          <w:rFonts w:ascii="Arial" w:cs="Arial" w:eastAsia="Arial" w:hAnsi="Arial"/>
          <w:b w:val="1"/>
          <w:sz w:val="22"/>
          <w:szCs w:val="22"/>
          <w:rtl w:val="0"/>
        </w:rPr>
        <w:t xml:space="preserve">.</w:t>
      </w:r>
    </w:p>
    <w:p w:rsidR="00000000" w:rsidDel="00000000" w:rsidP="00000000" w:rsidRDefault="00000000" w:rsidRPr="00000000" w14:paraId="0000019B">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9D">
      <w:pPr>
        <w:spacing w:line="360" w:lineRule="auto"/>
        <w:jc w:val="both"/>
        <w:rPr>
          <w:rFonts w:ascii="Arial" w:cs="Arial" w:eastAsia="Arial" w:hAnsi="Arial"/>
          <w:b w:val="1"/>
          <w:color w:val="ff0000"/>
          <w:sz w:val="22"/>
          <w:szCs w:val="22"/>
          <w:highlight w:val="yellow"/>
        </w:rPr>
      </w:pPr>
      <w:r w:rsidDel="00000000" w:rsidR="00000000" w:rsidRPr="00000000">
        <w:rPr>
          <w:rFonts w:ascii="Arial" w:cs="Arial" w:eastAsia="Arial" w:hAnsi="Arial"/>
          <w:b w:val="1"/>
          <w:color w:val="ff0000"/>
          <w:sz w:val="22"/>
          <w:szCs w:val="22"/>
          <w:highlight w:val="yellow"/>
          <w:rtl w:val="0"/>
        </w:rPr>
        <w:t xml:space="preserve">10.17.1. CAPACIDADE CIVIL:</w:t>
      </w:r>
    </w:p>
    <w:p w:rsidR="00000000" w:rsidDel="00000000" w:rsidP="00000000" w:rsidRDefault="00000000" w:rsidRPr="00000000" w14:paraId="0000019E">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Identificação do Sócio / Representante Legal / Microempreendedor</w:t>
      </w:r>
      <w:r w:rsidDel="00000000" w:rsidR="00000000" w:rsidRPr="00000000">
        <w:rPr>
          <w:rFonts w:ascii="Arial" w:cs="Arial" w:eastAsia="Arial" w:hAnsi="Arial"/>
          <w:sz w:val="22"/>
          <w:szCs w:val="22"/>
          <w:rtl w:val="0"/>
        </w:rPr>
        <w:t xml:space="preserve">: Documento Oficial com foto válido em todo território nacional dos Sócios e/ou do Representante Legal e/ou Prova de Administração ou Diretoria (dependo do tipo empresarial) e/ou Decreto de Autorização de Funcionamento (no caso de empresas estrangeiras que funcionam no Brasil);</w:t>
      </w:r>
    </w:p>
    <w:p w:rsidR="00000000" w:rsidDel="00000000" w:rsidP="00000000" w:rsidRDefault="00000000" w:rsidRPr="00000000" w14:paraId="0000019F">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0">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Procurador Habilitado (caso aplicável)</w:t>
      </w:r>
      <w:r w:rsidDel="00000000" w:rsidR="00000000" w:rsidRPr="00000000">
        <w:rPr>
          <w:rFonts w:ascii="Arial" w:cs="Arial" w:eastAsia="Arial" w:hAnsi="Arial"/>
          <w:sz w:val="22"/>
          <w:szCs w:val="22"/>
          <w:rtl w:val="0"/>
        </w:rPr>
        <w:t xml:space="preserve">: Instrumento procuratório, com firma reconhecida, com poderes para representar a empresa ou um dos sócios no certame e agir em eventual impugnação, mais cópia da  documentação do Sócio Outorgante.</w:t>
      </w:r>
    </w:p>
    <w:p w:rsidR="00000000" w:rsidDel="00000000" w:rsidP="00000000" w:rsidRDefault="00000000" w:rsidRPr="00000000" w14:paraId="000001A1">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2">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3">
      <w:pPr>
        <w:spacing w:line="360" w:lineRule="auto"/>
        <w:jc w:val="both"/>
        <w:rPr>
          <w:rFonts w:ascii="Arial" w:cs="Arial" w:eastAsia="Arial" w:hAnsi="Arial"/>
          <w:b w:val="1"/>
          <w:color w:val="ff0000"/>
          <w:sz w:val="22"/>
          <w:szCs w:val="22"/>
          <w:highlight w:val="yellow"/>
        </w:rPr>
      </w:pPr>
      <w:r w:rsidDel="00000000" w:rsidR="00000000" w:rsidRPr="00000000">
        <w:rPr>
          <w:rFonts w:ascii="Arial" w:cs="Arial" w:eastAsia="Arial" w:hAnsi="Arial"/>
          <w:b w:val="1"/>
          <w:color w:val="ff0000"/>
          <w:sz w:val="22"/>
          <w:szCs w:val="22"/>
          <w:highlight w:val="yellow"/>
          <w:rtl w:val="0"/>
        </w:rPr>
        <w:t xml:space="preserve">10.17.2. HABILITAÇÃO JURÍDICA:</w:t>
      </w:r>
    </w:p>
    <w:p w:rsidR="00000000" w:rsidDel="00000000" w:rsidP="00000000" w:rsidRDefault="00000000" w:rsidRPr="00000000" w14:paraId="000001A4">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Empresário Individual: </w:t>
      </w:r>
      <w:r w:rsidDel="00000000" w:rsidR="00000000" w:rsidRPr="00000000">
        <w:rPr>
          <w:rFonts w:ascii="Arial" w:cs="Arial" w:eastAsia="Arial" w:hAnsi="Arial"/>
          <w:sz w:val="22"/>
          <w:szCs w:val="22"/>
          <w:rtl w:val="0"/>
        </w:rPr>
        <w:t xml:space="preserve">inscrição no Registro Público de Empresas Mercantis, a cargo da Junta Comercial da respectiva sede; </w:t>
      </w:r>
    </w:p>
    <w:p w:rsidR="00000000" w:rsidDel="00000000" w:rsidP="00000000" w:rsidRDefault="00000000" w:rsidRPr="00000000" w14:paraId="000001A5">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6">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Sociedade Empresária ou Empresa Individual de Responsabilidade LImitada - EIRELI: </w:t>
      </w:r>
      <w:r w:rsidDel="00000000" w:rsidR="00000000" w:rsidRPr="00000000">
        <w:rPr>
          <w:rFonts w:ascii="Arial" w:cs="Arial" w:eastAsia="Arial" w:hAnsi="Arial"/>
          <w:sz w:val="22"/>
          <w:szCs w:val="22"/>
          <w:rtl w:val="0"/>
        </w:rPr>
        <w:t xml:space="preserve">ato constitutivo, estatuto ou contrato social em vigor, devidamente registrado na Junta Comercial da respectiva sede, acompanhado de documento comprobatório de seus administradores;</w:t>
      </w:r>
    </w:p>
    <w:p w:rsidR="00000000" w:rsidDel="00000000" w:rsidP="00000000" w:rsidRDefault="00000000" w:rsidRPr="00000000" w14:paraId="000001A7">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8">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Sociedades por Ações: </w:t>
      </w:r>
      <w:r w:rsidDel="00000000" w:rsidR="00000000" w:rsidRPr="00000000">
        <w:rPr>
          <w:rFonts w:ascii="Arial" w:cs="Arial" w:eastAsia="Arial" w:hAnsi="Arial"/>
          <w:sz w:val="22"/>
          <w:szCs w:val="22"/>
          <w:rtl w:val="0"/>
        </w:rPr>
        <w:t xml:space="preserve">registro na Comissão de Valores Mobiliários - CVM, acompanhado de documentos que comprovem a eleição de seus administradores; </w:t>
      </w:r>
    </w:p>
    <w:p w:rsidR="00000000" w:rsidDel="00000000" w:rsidP="00000000" w:rsidRDefault="00000000" w:rsidRPr="00000000" w14:paraId="000001A9">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A">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Participante Sucursal, Filial ou Agência: </w:t>
      </w:r>
      <w:r w:rsidDel="00000000" w:rsidR="00000000" w:rsidRPr="00000000">
        <w:rPr>
          <w:rFonts w:ascii="Arial" w:cs="Arial" w:eastAsia="Arial" w:hAnsi="Arial"/>
          <w:sz w:val="22"/>
          <w:szCs w:val="22"/>
          <w:rtl w:val="0"/>
        </w:rPr>
        <w:t xml:space="preserve">inscrição no Registro Público de Empresas Mercantis onde opera, com averbação no Registro onde tem sede a matriz;</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AB">
      <w:pPr>
        <w:spacing w:line="360" w:lineRule="auto"/>
        <w:ind w:left="72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AC">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Sociedade Simples: </w:t>
      </w:r>
      <w:r w:rsidDel="00000000" w:rsidR="00000000" w:rsidRPr="00000000">
        <w:rPr>
          <w:rFonts w:ascii="Arial" w:cs="Arial" w:eastAsia="Arial" w:hAnsi="Arial"/>
          <w:sz w:val="22"/>
          <w:szCs w:val="22"/>
          <w:rtl w:val="0"/>
        </w:rPr>
        <w:t xml:space="preserve">inscrição do ato constitutivo no Registro Civil das Pessoas Jurídicas do local de sua sede, acompanhada de prova da indicação dos seus administradores;</w:t>
      </w:r>
    </w:p>
    <w:p w:rsidR="00000000" w:rsidDel="00000000" w:rsidP="00000000" w:rsidRDefault="00000000" w:rsidRPr="00000000" w14:paraId="000001AD">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E">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Sociedade Empresária Estrangeira em funcionamento no País:</w:t>
      </w:r>
      <w:r w:rsidDel="00000000" w:rsidR="00000000" w:rsidRPr="00000000">
        <w:rPr>
          <w:rFonts w:ascii="Arial" w:cs="Arial" w:eastAsia="Arial" w:hAnsi="Arial"/>
          <w:sz w:val="22"/>
          <w:szCs w:val="22"/>
          <w:rtl w:val="0"/>
        </w:rPr>
        <w:t xml:space="preserve"> decreto de autorização;</w:t>
      </w:r>
    </w:p>
    <w:p w:rsidR="00000000" w:rsidDel="00000000" w:rsidP="00000000" w:rsidRDefault="00000000" w:rsidRPr="00000000" w14:paraId="000001AF">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0">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sz w:val="22"/>
          <w:szCs w:val="22"/>
          <w:rtl w:val="0"/>
        </w:rPr>
        <w:t xml:space="preserve">Microempreendedor Individual (MEI)</w:t>
      </w:r>
      <w:r w:rsidDel="00000000" w:rsidR="00000000" w:rsidRPr="00000000">
        <w:rPr>
          <w:rFonts w:ascii="Arial" w:cs="Arial" w:eastAsia="Arial" w:hAnsi="Arial"/>
          <w:sz w:val="22"/>
          <w:szCs w:val="22"/>
          <w:rtl w:val="0"/>
        </w:rPr>
        <w:t xml:space="preserve">:  Certificado da Condição de Microempreendedor Individual – CCMEI, que substitui o Requerimento de Empresário para todos os fins (Resolução CGSIM n. 48, de 11 de outubro de 2018 ou atualização);</w:t>
      </w:r>
    </w:p>
    <w:p w:rsidR="00000000" w:rsidDel="00000000" w:rsidP="00000000" w:rsidRDefault="00000000" w:rsidRPr="00000000" w14:paraId="000001B1">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B2">
      <w:pPr>
        <w:spacing w:line="360" w:lineRule="auto"/>
        <w:jc w:val="both"/>
        <w:rPr>
          <w:rFonts w:ascii="Arial" w:cs="Arial" w:eastAsia="Arial" w:hAnsi="Arial"/>
          <w:b w:val="1"/>
          <w:color w:val="ff0000"/>
          <w:sz w:val="22"/>
          <w:szCs w:val="22"/>
          <w:highlight w:val="yellow"/>
        </w:rPr>
      </w:pPr>
      <w:r w:rsidDel="00000000" w:rsidR="00000000" w:rsidRPr="00000000">
        <w:rPr>
          <w:rFonts w:ascii="Arial" w:cs="Arial" w:eastAsia="Arial" w:hAnsi="Arial"/>
          <w:b w:val="1"/>
          <w:color w:val="ff0000"/>
          <w:sz w:val="22"/>
          <w:szCs w:val="22"/>
          <w:highlight w:val="yellow"/>
          <w:rtl w:val="0"/>
        </w:rPr>
        <w:t xml:space="preserve">10.17.3. REGULARIDADE FISCAL, SOCIAL E TRABALHISTA:</w:t>
      </w:r>
    </w:p>
    <w:p w:rsidR="00000000" w:rsidDel="00000000" w:rsidP="00000000" w:rsidRDefault="00000000" w:rsidRPr="00000000" w14:paraId="000001B3">
      <w:pPr>
        <w:spacing w:line="360" w:lineRule="auto"/>
        <w:jc w:val="both"/>
        <w:rPr>
          <w:rFonts w:ascii="Arial" w:cs="Arial" w:eastAsia="Arial" w:hAnsi="Arial"/>
          <w:b w:val="1"/>
          <w:color w:val="ff0000"/>
          <w:sz w:val="22"/>
          <w:szCs w:val="22"/>
          <w:highlight w:val="yellow"/>
        </w:rPr>
      </w:pPr>
      <w:r w:rsidDel="00000000" w:rsidR="00000000" w:rsidRPr="00000000">
        <w:rPr>
          <w:rtl w:val="0"/>
        </w:rPr>
      </w:r>
    </w:p>
    <w:p w:rsidR="00000000" w:rsidDel="00000000" w:rsidP="00000000" w:rsidRDefault="00000000" w:rsidRPr="00000000" w14:paraId="000001B4">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Inscrição no Cadastro Nacional de Pessoa Jurídica – CNPJ, </w:t>
      </w:r>
      <w:r w:rsidDel="00000000" w:rsidR="00000000" w:rsidRPr="00000000">
        <w:rPr>
          <w:rFonts w:ascii="Arial" w:cs="Arial" w:eastAsia="Arial" w:hAnsi="Arial"/>
          <w:sz w:val="22"/>
          <w:szCs w:val="22"/>
          <w:rtl w:val="0"/>
        </w:rPr>
        <w:t xml:space="preserve">atualizado, relativo ao domicílio ou sede do licitante;</w:t>
      </w:r>
    </w:p>
    <w:p w:rsidR="00000000" w:rsidDel="00000000" w:rsidP="00000000" w:rsidRDefault="00000000" w:rsidRPr="00000000" w14:paraId="000001B5">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6">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Inscrição no Cadastro de Contribuintes Estadual</w:t>
      </w:r>
      <w:r w:rsidDel="00000000" w:rsidR="00000000" w:rsidRPr="00000000">
        <w:rPr>
          <w:rFonts w:ascii="Arial" w:cs="Arial" w:eastAsia="Arial" w:hAnsi="Arial"/>
          <w:sz w:val="22"/>
          <w:szCs w:val="22"/>
          <w:rtl w:val="0"/>
        </w:rPr>
        <w:t xml:space="preserve">, caso aplicável,</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atualizado, relativo ao domicílio ou sede do licitante;</w:t>
      </w:r>
    </w:p>
    <w:p w:rsidR="00000000" w:rsidDel="00000000" w:rsidP="00000000" w:rsidRDefault="00000000" w:rsidRPr="00000000" w14:paraId="000001B7">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8">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com a </w:t>
      </w:r>
      <w:r w:rsidDel="00000000" w:rsidR="00000000" w:rsidRPr="00000000">
        <w:rPr>
          <w:rFonts w:ascii="Arial" w:cs="Arial" w:eastAsia="Arial" w:hAnsi="Arial"/>
          <w:b w:val="1"/>
          <w:sz w:val="22"/>
          <w:szCs w:val="22"/>
          <w:u w:val="single"/>
          <w:rtl w:val="0"/>
        </w:rPr>
        <w:t xml:space="preserve">FAZENDA MUNICIPAL</w:t>
      </w:r>
      <w:r w:rsidDel="00000000" w:rsidR="00000000" w:rsidRPr="00000000">
        <w:rPr>
          <w:rFonts w:ascii="Arial" w:cs="Arial" w:eastAsia="Arial" w:hAnsi="Arial"/>
          <w:b w:val="1"/>
          <w:sz w:val="22"/>
          <w:szCs w:val="22"/>
          <w:rtl w:val="0"/>
        </w:rPr>
        <w:t xml:space="preserve"> do domicílio ou sede do fornecedor</w:t>
      </w:r>
      <w:r w:rsidDel="00000000" w:rsidR="00000000" w:rsidRPr="00000000">
        <w:rPr>
          <w:rFonts w:ascii="Arial" w:cs="Arial" w:eastAsia="Arial" w:hAnsi="Arial"/>
          <w:sz w:val="22"/>
          <w:szCs w:val="22"/>
          <w:rtl w:val="0"/>
        </w:rPr>
        <w:t xml:space="preserve">, relativa à atividade em cujo exercício contrata ou concorre. Sendo Certidão da Dívida Ativa e a Certidão de Regularidade Fiscal - CRF, e demais certidões aplicáveis de comprovação, podendo ser conjunta;</w:t>
      </w:r>
    </w:p>
    <w:p w:rsidR="00000000" w:rsidDel="00000000" w:rsidP="00000000" w:rsidRDefault="00000000" w:rsidRPr="00000000" w14:paraId="000001B9">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A">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com a </w:t>
      </w:r>
      <w:r w:rsidDel="00000000" w:rsidR="00000000" w:rsidRPr="00000000">
        <w:rPr>
          <w:rFonts w:ascii="Arial" w:cs="Arial" w:eastAsia="Arial" w:hAnsi="Arial"/>
          <w:b w:val="1"/>
          <w:sz w:val="22"/>
          <w:szCs w:val="22"/>
          <w:u w:val="single"/>
          <w:rtl w:val="0"/>
        </w:rPr>
        <w:t xml:space="preserve">FAZENDA ESTADUAL</w:t>
      </w:r>
      <w:r w:rsidDel="00000000" w:rsidR="00000000" w:rsidRPr="00000000">
        <w:rPr>
          <w:rFonts w:ascii="Arial" w:cs="Arial" w:eastAsia="Arial" w:hAnsi="Arial"/>
          <w:b w:val="1"/>
          <w:sz w:val="22"/>
          <w:szCs w:val="22"/>
          <w:rtl w:val="0"/>
        </w:rPr>
        <w:t xml:space="preserve"> do domicílio ou sede do fornecedor, relativa à atividade cujo exercício contrata ou concorre</w:t>
      </w:r>
      <w:r w:rsidDel="00000000" w:rsidR="00000000" w:rsidRPr="00000000">
        <w:rPr>
          <w:rFonts w:ascii="Arial" w:cs="Arial" w:eastAsia="Arial" w:hAnsi="Arial"/>
          <w:sz w:val="22"/>
          <w:szCs w:val="22"/>
          <w:rtl w:val="0"/>
        </w:rPr>
        <w:t xml:space="preserve">, caso aplicável. Sendo Certidão da Dívida Ativa (emitida pela PGE), a de Certidão de Regularidade Fiscal - CRF (emitida pela Secretaria Estadual de Fazenda), e demais certidões aplicáveis de comprovação, podendo ser conjunta.</w:t>
      </w:r>
    </w:p>
    <w:p w:rsidR="00000000" w:rsidDel="00000000" w:rsidP="00000000" w:rsidRDefault="00000000" w:rsidRPr="00000000" w14:paraId="000001BB">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C">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relativa à Seguridade Social, Fazenda Federal e Procuradoria Geral da </w:t>
      </w:r>
      <w:r w:rsidDel="00000000" w:rsidR="00000000" w:rsidRPr="00000000">
        <w:rPr>
          <w:rFonts w:ascii="Arial" w:cs="Arial" w:eastAsia="Arial" w:hAnsi="Arial"/>
          <w:b w:val="1"/>
          <w:sz w:val="22"/>
          <w:szCs w:val="22"/>
          <w:u w:val="single"/>
          <w:rtl w:val="0"/>
        </w:rPr>
        <w:t xml:space="preserve">FAZENDA NACIONAL</w:t>
      </w:r>
      <w:r w:rsidDel="00000000" w:rsidR="00000000" w:rsidRPr="00000000">
        <w:rPr>
          <w:rFonts w:ascii="Arial" w:cs="Arial" w:eastAsia="Arial" w:hAnsi="Arial"/>
          <w:sz w:val="22"/>
          <w:szCs w:val="22"/>
          <w:rtl w:val="0"/>
        </w:rPr>
        <w:t xml:space="preserve">, mediante Certidão de Débitos Relativos a Créditos Tributários Federais e à Dívida Ativa da União ou documento equivalente que comprove a regularidade;</w:t>
        <w:br w:type="textWrapping"/>
      </w:r>
    </w:p>
    <w:p w:rsidR="00000000" w:rsidDel="00000000" w:rsidP="00000000" w:rsidRDefault="00000000" w:rsidRPr="00000000" w14:paraId="000001BD">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regularidade relativa ao Fundo de Garantia por Tempo de Serviço - </w:t>
      </w:r>
      <w:r w:rsidDel="00000000" w:rsidR="00000000" w:rsidRPr="00000000">
        <w:rPr>
          <w:rFonts w:ascii="Arial" w:cs="Arial" w:eastAsia="Arial" w:hAnsi="Arial"/>
          <w:b w:val="1"/>
          <w:sz w:val="22"/>
          <w:szCs w:val="22"/>
          <w:u w:val="single"/>
          <w:rtl w:val="0"/>
        </w:rPr>
        <w:t xml:space="preserve">FGTS</w:t>
      </w:r>
      <w:r w:rsidDel="00000000" w:rsidR="00000000" w:rsidRPr="00000000">
        <w:rPr>
          <w:rFonts w:ascii="Arial" w:cs="Arial" w:eastAsia="Arial" w:hAnsi="Arial"/>
          <w:sz w:val="22"/>
          <w:szCs w:val="22"/>
          <w:rtl w:val="0"/>
        </w:rPr>
        <w:t xml:space="preserve">, mediante Certificado de Regularidade do FGTS - CRF  ou documento equivalente que comprove a regularidade, sendo na ausência de possuir funcionário afetar o respectivo cadastro, deverá declarar a próprio punho que não possui funcionário, dívidas e pendências junto ao FGTS, bem como apresentar Cópia da Declaração Anual do Simples Nacional (DASN-SIMEI);   </w:t>
      </w:r>
    </w:p>
    <w:p w:rsidR="00000000" w:rsidDel="00000000" w:rsidP="00000000" w:rsidRDefault="00000000" w:rsidRPr="00000000" w14:paraId="000001BE">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F">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Prova de inexistência de débitos inadimplidos perante a </w:t>
      </w:r>
      <w:r w:rsidDel="00000000" w:rsidR="00000000" w:rsidRPr="00000000">
        <w:rPr>
          <w:rFonts w:ascii="Arial" w:cs="Arial" w:eastAsia="Arial" w:hAnsi="Arial"/>
          <w:b w:val="1"/>
          <w:sz w:val="22"/>
          <w:szCs w:val="22"/>
          <w:u w:val="single"/>
          <w:rtl w:val="0"/>
        </w:rPr>
        <w:t xml:space="preserve">JUSTIÇA DO TRABALHO</w:t>
      </w:r>
      <w:r w:rsidDel="00000000" w:rsidR="00000000" w:rsidRPr="00000000">
        <w:rPr>
          <w:rFonts w:ascii="Arial" w:cs="Arial" w:eastAsia="Arial" w:hAnsi="Arial"/>
          <w:sz w:val="22"/>
          <w:szCs w:val="22"/>
          <w:rtl w:val="0"/>
        </w:rPr>
        <w:t xml:space="preserve">, mediante a apresentação de Certidão Negativa, nos termos do Título VII-A da Consolidação das Leis de Trabalho, aprovada pelo Decreto-Lei nº 5.452, de 1º de maio de 1943, ou legislação posterior;</w:t>
      </w:r>
    </w:p>
    <w:p w:rsidR="00000000" w:rsidDel="00000000" w:rsidP="00000000" w:rsidRDefault="00000000" w:rsidRPr="00000000" w14:paraId="000001C0">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1">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DECLARAÇÃO UNIFICADA datada e assinada pelo próprio Responsável, Representante Legal da Empresa e/ou Procurador Legal (ANEXO II).</w:t>
      </w:r>
    </w:p>
    <w:p w:rsidR="00000000" w:rsidDel="00000000" w:rsidP="00000000" w:rsidRDefault="00000000" w:rsidRPr="00000000" w14:paraId="000001C2">
      <w:pPr>
        <w:widowControl w:val="0"/>
        <w:spacing w:line="360" w:lineRule="auto"/>
        <w:ind w:left="720" w:right="1"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C3">
      <w:pPr>
        <w:widowControl w:val="0"/>
        <w:spacing w:line="360" w:lineRule="auto"/>
        <w:ind w:right="1"/>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C4">
      <w:pPr>
        <w:spacing w:line="360" w:lineRule="auto"/>
        <w:jc w:val="both"/>
        <w:rPr>
          <w:rFonts w:ascii="Arial" w:cs="Arial" w:eastAsia="Arial" w:hAnsi="Arial"/>
          <w:b w:val="1"/>
          <w:sz w:val="22"/>
          <w:szCs w:val="22"/>
        </w:rPr>
      </w:pPr>
      <w:r w:rsidDel="00000000" w:rsidR="00000000" w:rsidRPr="00000000">
        <w:rPr>
          <w:rFonts w:ascii="Arial" w:cs="Arial" w:eastAsia="Arial" w:hAnsi="Arial"/>
          <w:b w:val="1"/>
          <w:color w:val="ff0000"/>
          <w:sz w:val="22"/>
          <w:szCs w:val="22"/>
          <w:highlight w:val="yellow"/>
          <w:rtl w:val="0"/>
        </w:rPr>
        <w:t xml:space="preserve">10.17.4. HABILITAÇÃO ECONÔMICO-FINANCEIRA e QUALIFICAÇÃO TÉCNICA:</w:t>
      </w:r>
      <w:r w:rsidDel="00000000" w:rsidR="00000000" w:rsidRPr="00000000">
        <w:rPr>
          <w:rtl w:val="0"/>
        </w:rPr>
      </w:r>
    </w:p>
    <w:p w:rsidR="00000000" w:rsidDel="00000000" w:rsidP="00000000" w:rsidRDefault="00000000" w:rsidRPr="00000000" w14:paraId="000001C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6">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Certidões negativas de falência, concordata ou recuperação judicial</w:t>
      </w:r>
      <w:r w:rsidDel="00000000" w:rsidR="00000000" w:rsidRPr="00000000">
        <w:rPr>
          <w:rFonts w:ascii="Arial" w:cs="Arial" w:eastAsia="Arial" w:hAnsi="Arial"/>
          <w:sz w:val="22"/>
          <w:szCs w:val="22"/>
          <w:rtl w:val="0"/>
        </w:rPr>
        <w:t xml:space="preserve"> expedidas pelo(s) distribuidor(es) da sede da proponente, não sendo aceitas certidões com validade expirada ou passada a mais de 90 (noventa) dias contados da data da realização da licitação;</w:t>
      </w:r>
    </w:p>
    <w:p w:rsidR="00000000" w:rsidDel="00000000" w:rsidP="00000000" w:rsidRDefault="00000000" w:rsidRPr="00000000" w14:paraId="000001C7">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8">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Pelo menos, </w:t>
      </w:r>
      <w:r w:rsidDel="00000000" w:rsidR="00000000" w:rsidRPr="00000000">
        <w:rPr>
          <w:rFonts w:ascii="Arial" w:cs="Arial" w:eastAsia="Arial" w:hAnsi="Arial"/>
          <w:b w:val="1"/>
          <w:sz w:val="22"/>
          <w:szCs w:val="22"/>
          <w:rtl w:val="0"/>
        </w:rPr>
        <w:t xml:space="preserve">01 (um) Atestado de Capacidade Técnica</w:t>
      </w:r>
      <w:r w:rsidDel="00000000" w:rsidR="00000000" w:rsidRPr="00000000">
        <w:rPr>
          <w:rFonts w:ascii="Arial" w:cs="Arial" w:eastAsia="Arial" w:hAnsi="Arial"/>
          <w:sz w:val="22"/>
          <w:szCs w:val="22"/>
          <w:rtl w:val="0"/>
        </w:rPr>
        <w:t xml:space="preserve"> é recomendável mas não obrigatório, expedido por pessoa jurídica de direito público ou privado, que comprove a execução de contratação para fornecimento de bens e/ou prestação de serviços compatíveis com o OBJETO deste certame, observado o disposto no art. 67, §1º da Lei 14.133/2021;</w:t>
      </w:r>
    </w:p>
    <w:p w:rsidR="00000000" w:rsidDel="00000000" w:rsidP="00000000" w:rsidRDefault="00000000" w:rsidRPr="00000000" w14:paraId="000001C9">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A">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Documento que comprove que a respectiva Agência e/ou Orgão Público regulador autoriza seu funcionamento (ANP, ANEEL, MIN. do Turismo, CADASTUR etc), em casos aplicáveis;</w:t>
      </w:r>
    </w:p>
    <w:p w:rsidR="00000000" w:rsidDel="00000000" w:rsidP="00000000" w:rsidRDefault="00000000" w:rsidRPr="00000000" w14:paraId="000001CB">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C">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documentações que o participante vencedor considerar necessárias para comprovar que possui condições de executar o OBJETO, </w:t>
      </w:r>
      <w:r w:rsidDel="00000000" w:rsidR="00000000" w:rsidRPr="00000000">
        <w:rPr>
          <w:rFonts w:ascii="Arial" w:cs="Arial" w:eastAsia="Arial" w:hAnsi="Arial"/>
          <w:sz w:val="22"/>
          <w:szCs w:val="22"/>
          <w:u w:val="single"/>
          <w:rtl w:val="0"/>
        </w:rPr>
        <w:t xml:space="preserve">na forma do art. 67 e incisos da lei 14.133/21</w:t>
      </w:r>
      <w:r w:rsidDel="00000000" w:rsidR="00000000" w:rsidRPr="00000000">
        <w:rPr>
          <w:rFonts w:ascii="Arial" w:cs="Arial" w:eastAsia="Arial" w:hAnsi="Arial"/>
          <w:sz w:val="22"/>
          <w:szCs w:val="22"/>
          <w:rtl w:val="0"/>
        </w:rPr>
        <w:t xml:space="preserve">, e cumprir com o estabelecido no Termo de Referência e seus anexos, principalmente seu ANEXO I.</w:t>
      </w:r>
    </w:p>
    <w:p w:rsidR="00000000" w:rsidDel="00000000" w:rsidP="00000000" w:rsidRDefault="00000000" w:rsidRPr="00000000" w14:paraId="000001CD">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10.18. </w:t>
      </w:r>
      <w:r w:rsidDel="00000000" w:rsidR="00000000" w:rsidRPr="00000000">
        <w:rPr>
          <w:rFonts w:ascii="Arial" w:cs="Arial" w:eastAsia="Arial" w:hAnsi="Arial"/>
          <w:sz w:val="22"/>
          <w:szCs w:val="22"/>
          <w:rtl w:val="0"/>
        </w:rPr>
        <w:t xml:space="preserve">Serão aceitas apenas certidões negativas e certidões positivas com efeito de negativas.</w:t>
      </w:r>
    </w:p>
    <w:p w:rsidR="00000000" w:rsidDel="00000000" w:rsidP="00000000" w:rsidRDefault="00000000" w:rsidRPr="00000000" w14:paraId="000001D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10.19. </w:t>
      </w:r>
      <w:r w:rsidDel="00000000" w:rsidR="00000000" w:rsidRPr="00000000">
        <w:rPr>
          <w:rFonts w:ascii="Arial" w:cs="Arial" w:eastAsia="Arial" w:hAnsi="Arial"/>
          <w:sz w:val="22"/>
          <w:szCs w:val="22"/>
          <w:rtl w:val="0"/>
        </w:rPr>
        <w:t xml:space="preserve">Caso a proposta mais vantajosa seja ofertada por licitante qualificada como microempresa (ME) ou empresa de pequeno porte (EPP), e uma vez constatada a existência de alguma restrição no que tange à regularidade fiscal, social e trabalhista, a mesma será convocada para, no prazo de 5 (cinco) dias úteis, comprovar a regularização.</w:t>
      </w:r>
    </w:p>
    <w:p w:rsidR="00000000" w:rsidDel="00000000" w:rsidP="00000000" w:rsidRDefault="00000000" w:rsidRPr="00000000" w14:paraId="000001D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10.19.1. </w:t>
      </w:r>
      <w:r w:rsidDel="00000000" w:rsidR="00000000" w:rsidRPr="00000000">
        <w:rPr>
          <w:rFonts w:ascii="Arial" w:cs="Arial" w:eastAsia="Arial" w:hAnsi="Arial"/>
          <w:sz w:val="22"/>
          <w:szCs w:val="22"/>
          <w:rtl w:val="0"/>
        </w:rPr>
        <w:t xml:space="preserve">O prazo poderá ser prorrogado por igual período, a critério do Pregoeiro, quando requerida tempestivamente pelo participante vencedor, mediante apresentação de justificativa.</w:t>
      </w:r>
    </w:p>
    <w:p w:rsidR="00000000" w:rsidDel="00000000" w:rsidP="00000000" w:rsidRDefault="00000000" w:rsidRPr="00000000" w14:paraId="000001D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10.19.2. </w:t>
      </w:r>
      <w:r w:rsidDel="00000000" w:rsidR="00000000" w:rsidRPr="00000000">
        <w:rPr>
          <w:rFonts w:ascii="Arial" w:cs="Arial" w:eastAsia="Arial" w:hAnsi="Arial"/>
          <w:sz w:val="22"/>
          <w:szCs w:val="22"/>
          <w:rtl w:val="0"/>
        </w:rPr>
        <w:t xml:space="preserve">Caso licitante vencedor seja </w:t>
      </w:r>
      <w:r w:rsidDel="00000000" w:rsidR="00000000" w:rsidRPr="00000000">
        <w:rPr>
          <w:rFonts w:ascii="Arial" w:cs="Arial" w:eastAsia="Arial" w:hAnsi="Arial"/>
          <w:b w:val="1"/>
          <w:sz w:val="22"/>
          <w:szCs w:val="22"/>
          <w:rtl w:val="0"/>
        </w:rPr>
        <w:t xml:space="preserve">Microempreendedor Individual (MEI), Microempresa (ME)</w:t>
      </w:r>
      <w:r w:rsidDel="00000000" w:rsidR="00000000" w:rsidRPr="00000000">
        <w:rPr>
          <w:rFonts w:ascii="Arial" w:cs="Arial" w:eastAsia="Arial" w:hAnsi="Arial"/>
          <w:sz w:val="22"/>
          <w:szCs w:val="22"/>
          <w:rtl w:val="0"/>
        </w:rPr>
        <w:t xml:space="preserve"> ou </w:t>
      </w:r>
      <w:r w:rsidDel="00000000" w:rsidR="00000000" w:rsidRPr="00000000">
        <w:rPr>
          <w:rFonts w:ascii="Arial" w:cs="Arial" w:eastAsia="Arial" w:hAnsi="Arial"/>
          <w:b w:val="1"/>
          <w:sz w:val="22"/>
          <w:szCs w:val="22"/>
          <w:rtl w:val="0"/>
        </w:rPr>
        <w:t xml:space="preserve">Empresa de Pequeno Porte (EPP)</w:t>
      </w:r>
      <w:r w:rsidDel="00000000" w:rsidR="00000000" w:rsidRPr="00000000">
        <w:rPr>
          <w:rFonts w:ascii="Arial" w:cs="Arial" w:eastAsia="Arial" w:hAnsi="Arial"/>
          <w:sz w:val="22"/>
          <w:szCs w:val="22"/>
          <w:rtl w:val="0"/>
        </w:rPr>
        <w:t xml:space="preserve">, outro “status” ou característica sócio-empresarial que imponha limite legal de movimentação financeira ou de obrigações acessórias, e não haja vedação de sua participação, o </w:t>
      </w:r>
      <w:r w:rsidDel="00000000" w:rsidR="00000000" w:rsidRPr="00000000">
        <w:rPr>
          <w:rFonts w:ascii="Arial" w:cs="Arial" w:eastAsia="Arial" w:hAnsi="Arial"/>
          <w:b w:val="1"/>
          <w:sz w:val="22"/>
          <w:szCs w:val="22"/>
          <w:rtl w:val="0"/>
        </w:rPr>
        <w:t xml:space="preserve">LICITANTE VENCEDOR SE COMPROMETE QUE DEVERÁ READEQUAR-SE ATÉ O ATO DA ASSINATURA DO CONTRATO OU EMISSÃO DE NOTA DE EMPENHO</w:t>
      </w:r>
      <w:r w:rsidDel="00000000" w:rsidR="00000000" w:rsidRPr="00000000">
        <w:rPr>
          <w:rFonts w:ascii="Arial" w:cs="Arial" w:eastAsia="Arial" w:hAnsi="Arial"/>
          <w:sz w:val="22"/>
          <w:szCs w:val="22"/>
          <w:rtl w:val="0"/>
        </w:rPr>
        <w:t xml:space="preserve"> (nos casos de pronta entrega) ou </w:t>
      </w:r>
      <w:r w:rsidDel="00000000" w:rsidR="00000000" w:rsidRPr="00000000">
        <w:rPr>
          <w:rFonts w:ascii="Arial" w:cs="Arial" w:eastAsia="Arial" w:hAnsi="Arial"/>
          <w:b w:val="1"/>
          <w:sz w:val="22"/>
          <w:szCs w:val="22"/>
          <w:rtl w:val="0"/>
        </w:rPr>
        <w:t xml:space="preserve">NO DECURSO DA EXECUÇÃO DO CONTRATO</w:t>
      </w:r>
      <w:r w:rsidDel="00000000" w:rsidR="00000000" w:rsidRPr="00000000">
        <w:rPr>
          <w:rFonts w:ascii="Arial" w:cs="Arial" w:eastAsia="Arial" w:hAnsi="Arial"/>
          <w:sz w:val="22"/>
          <w:szCs w:val="22"/>
          <w:rtl w:val="0"/>
        </w:rPr>
        <w:t xml:space="preserve"> (nos casos de prestação de serviço ou entrega parcelada), </w:t>
      </w:r>
      <w:r w:rsidDel="00000000" w:rsidR="00000000" w:rsidRPr="00000000">
        <w:rPr>
          <w:rFonts w:ascii="Arial" w:cs="Arial" w:eastAsia="Arial" w:hAnsi="Arial"/>
          <w:b w:val="1"/>
          <w:sz w:val="22"/>
          <w:szCs w:val="22"/>
          <w:rtl w:val="0"/>
        </w:rPr>
        <w:t xml:space="preserve">POR MEIO DE DECLARAÇÃO PRÓPRIA OBRIGATÓRIA,</w:t>
      </w:r>
      <w:r w:rsidDel="00000000" w:rsidR="00000000" w:rsidRPr="00000000">
        <w:rPr>
          <w:rFonts w:ascii="Arial" w:cs="Arial" w:eastAsia="Arial" w:hAnsi="Arial"/>
          <w:sz w:val="22"/>
          <w:szCs w:val="22"/>
          <w:rtl w:val="0"/>
        </w:rPr>
        <w:t xml:space="preserve"> para que possa estar apto legalmente para cumprimento de deveres e obrigações para execução do objeto.</w:t>
      </w:r>
    </w:p>
    <w:p w:rsidR="00000000" w:rsidDel="00000000" w:rsidP="00000000" w:rsidRDefault="00000000" w:rsidRPr="00000000" w14:paraId="000001D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10.20. </w:t>
      </w:r>
      <w:r w:rsidDel="00000000" w:rsidR="00000000" w:rsidRPr="00000000">
        <w:rPr>
          <w:rFonts w:ascii="Arial" w:cs="Arial" w:eastAsia="Arial" w:hAnsi="Arial"/>
          <w:sz w:val="22"/>
          <w:szCs w:val="22"/>
          <w:rtl w:val="0"/>
        </w:rPr>
        <w:t xml:space="preserve">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outra microempresa (ME) ou empresa de pequeno porte (EPP) com alguma restrição na documentação fiscal, social e trabalhista, será concedido o mesmo prazo para regularização. </w:t>
      </w:r>
    </w:p>
    <w:p w:rsidR="00000000" w:rsidDel="00000000" w:rsidP="00000000" w:rsidRDefault="00000000" w:rsidRPr="00000000" w14:paraId="000001D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10.21. O cadastro no CNAE tipificado </w:t>
      </w:r>
      <w:r w:rsidDel="00000000" w:rsidR="00000000" w:rsidRPr="00000000">
        <w:rPr>
          <w:rFonts w:ascii="Arial" w:cs="Arial" w:eastAsia="Arial" w:hAnsi="Arial"/>
          <w:b w:val="1"/>
          <w:sz w:val="22"/>
          <w:szCs w:val="22"/>
          <w:u w:val="single"/>
          <w:rtl w:val="0"/>
        </w:rPr>
        <w:t xml:space="preserve">precisamente</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b w:val="1"/>
          <w:sz w:val="22"/>
          <w:szCs w:val="22"/>
          <w:rtl w:val="0"/>
        </w:rPr>
        <w:t xml:space="preserve">com a do objeto do certame </w:t>
      </w:r>
      <w:r w:rsidDel="00000000" w:rsidR="00000000" w:rsidRPr="00000000">
        <w:rPr>
          <w:rFonts w:ascii="Arial" w:cs="Arial" w:eastAsia="Arial" w:hAnsi="Arial"/>
          <w:b w:val="1"/>
          <w:sz w:val="22"/>
          <w:szCs w:val="22"/>
          <w:u w:val="single"/>
          <w:rtl w:val="0"/>
        </w:rPr>
        <w:t xml:space="preserve">É RECOMENDÁVEL</w:t>
      </w:r>
      <w:r w:rsidDel="00000000" w:rsidR="00000000" w:rsidRPr="00000000">
        <w:rPr>
          <w:rFonts w:ascii="Arial" w:cs="Arial" w:eastAsia="Arial" w:hAnsi="Arial"/>
          <w:b w:val="1"/>
          <w:sz w:val="22"/>
          <w:szCs w:val="22"/>
          <w:rtl w:val="0"/>
        </w:rPr>
        <w:t xml:space="preserve">, mas não é condição exclusiva e única para avaliação de aptidão e compatibilidade com o objeto deste certame</w:t>
      </w:r>
      <w:r w:rsidDel="00000000" w:rsidR="00000000" w:rsidRPr="00000000">
        <w:rPr>
          <w:rFonts w:ascii="Arial" w:cs="Arial" w:eastAsia="Arial" w:hAnsi="Arial"/>
          <w:sz w:val="22"/>
          <w:szCs w:val="22"/>
          <w:rtl w:val="0"/>
        </w:rPr>
        <w:t xml:space="preserve">, ficando facultado ao Pregoeiro e sua equipe analisar frente às demais documentações a capacidade do vencedor em executá-lo.</w:t>
      </w:r>
    </w:p>
    <w:p w:rsidR="00000000" w:rsidDel="00000000" w:rsidP="00000000" w:rsidRDefault="00000000" w:rsidRPr="00000000" w14:paraId="000001D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D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10.22. </w:t>
      </w:r>
      <w:r w:rsidDel="00000000" w:rsidR="00000000" w:rsidRPr="00000000">
        <w:rPr>
          <w:rFonts w:ascii="Arial" w:cs="Arial" w:eastAsia="Arial" w:hAnsi="Arial"/>
          <w:sz w:val="22"/>
          <w:szCs w:val="22"/>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rsidR="00000000" w:rsidDel="00000000" w:rsidP="00000000" w:rsidRDefault="00000000" w:rsidRPr="00000000" w14:paraId="000001D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D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10.23. </w:t>
      </w:r>
      <w:r w:rsidDel="00000000" w:rsidR="00000000" w:rsidRPr="00000000">
        <w:rPr>
          <w:rFonts w:ascii="Arial" w:cs="Arial" w:eastAsia="Arial" w:hAnsi="Arial"/>
          <w:sz w:val="22"/>
          <w:szCs w:val="22"/>
          <w:rtl w:val="0"/>
        </w:rPr>
        <w:t xml:space="preserve">Os documentos comprobatórios dos critérios de seleção do fornecedor poderão ser disponibilizados, encaminhados e aceitos no formato eletrônico ou digitalizado na forma das regras dispostas neste EDITAL.</w:t>
      </w:r>
    </w:p>
    <w:p w:rsidR="00000000" w:rsidDel="00000000" w:rsidP="00000000" w:rsidRDefault="00000000" w:rsidRPr="00000000" w14:paraId="000001D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10.24. </w:t>
      </w:r>
      <w:r w:rsidDel="00000000" w:rsidR="00000000" w:rsidRPr="00000000">
        <w:rPr>
          <w:rFonts w:ascii="Arial" w:cs="Arial" w:eastAsia="Arial" w:hAnsi="Arial"/>
          <w:sz w:val="22"/>
          <w:szCs w:val="22"/>
          <w:rtl w:val="0"/>
        </w:rPr>
        <w:t xml:space="preserve">Constatado que a documentação em parte ou todo encontra-se faltante, desatualizada ou exista alguma dúvida quanto à sua informação poderá o Pregoeiro solicitá-la junto ao participante vencedor ou requerer esclarecimentos, ofertando prazo razoável para o cumprimento, ou diligência-lo pessoalmente consultando e providenciando original/cópia/modelos juntos aos respectivos sistemas públicos de consulta de certidões fiscais e demais habilitações, utilizando-as a fim de dar celeridade ao processo de habilitação e</w:t>
      </w:r>
      <w:r w:rsidDel="00000000" w:rsidR="00000000" w:rsidRPr="00000000">
        <w:rPr>
          <w:rFonts w:ascii="Arial" w:cs="Arial" w:eastAsia="Arial" w:hAnsi="Arial"/>
          <w:b w:val="1"/>
          <w:sz w:val="22"/>
          <w:szCs w:val="22"/>
          <w:rtl w:val="0"/>
        </w:rPr>
        <w:t xml:space="preserve"> tem o objetivo de verificar o estado da licitante durante a Fase de Habilitação para cumprimento de direitos e deveres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10.25.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fornecedor será convocado a encaminhá-los, após solicitação do Pregoeiro, sob pena de inabilitação.</w:t>
      </w:r>
    </w:p>
    <w:p w:rsidR="00000000" w:rsidDel="00000000" w:rsidP="00000000" w:rsidRDefault="00000000" w:rsidRPr="00000000" w14:paraId="000001E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10.26. </w:t>
      </w:r>
      <w:r w:rsidDel="00000000" w:rsidR="00000000" w:rsidRPr="00000000">
        <w:rPr>
          <w:rFonts w:ascii="Arial" w:cs="Arial" w:eastAsia="Arial" w:hAnsi="Arial"/>
          <w:sz w:val="22"/>
          <w:szCs w:val="22"/>
          <w:rtl w:val="0"/>
        </w:rPr>
        <w:t xml:space="preserve">Será inabilitado o fornecedor que não comprovar sua habilitação, seja por não apresentar quaisquer dos documentos exigidos, ou apresentá-los em desacordo com o estabelecido neste EDITAL.</w:t>
      </w:r>
    </w:p>
    <w:p w:rsidR="00000000" w:rsidDel="00000000" w:rsidP="00000000" w:rsidRDefault="00000000" w:rsidRPr="00000000" w14:paraId="000001E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10.27. </w:t>
      </w:r>
      <w:r w:rsidDel="00000000" w:rsidR="00000000" w:rsidRPr="00000000">
        <w:rPr>
          <w:rFonts w:ascii="Arial" w:cs="Arial" w:eastAsia="Arial" w:hAnsi="Arial"/>
          <w:sz w:val="22"/>
          <w:szCs w:val="22"/>
          <w:rtl w:val="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rsidR="00000000" w:rsidDel="00000000" w:rsidP="00000000" w:rsidRDefault="00000000" w:rsidRPr="00000000" w14:paraId="000001E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10.28. Caso necessário, o Pregoeiro poderá suspender a sessão para análise de toda documentação enviada</w:t>
      </w:r>
      <w:r w:rsidDel="00000000" w:rsidR="00000000" w:rsidRPr="00000000">
        <w:rPr>
          <w:rFonts w:ascii="Arial" w:cs="Arial" w:eastAsia="Arial" w:hAnsi="Arial"/>
          <w:sz w:val="22"/>
          <w:szCs w:val="22"/>
          <w:rtl w:val="0"/>
        </w:rPr>
        <w:t xml:space="preserve">, sendo informado no “chat” a nova data e horário  provável para a continuidade da mesma.</w:t>
      </w:r>
    </w:p>
    <w:p w:rsidR="00000000" w:rsidDel="00000000" w:rsidP="00000000" w:rsidRDefault="00000000" w:rsidRPr="00000000" w14:paraId="000001E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9">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10.29. A apresentação dos documentos de habilitação poderá ser dispensada a qualquer momento, total ou parcialmente, pelo Pregoeiro, nos casos previstos pelo inciso III do art. 70 da Lei nº 14.133/2021, e desde que o participante encaminhe a DECLARAÇÃO UNIFICADA devidamente preenchida e assinada.</w:t>
      </w:r>
    </w:p>
    <w:p w:rsidR="00000000" w:rsidDel="00000000" w:rsidP="00000000" w:rsidRDefault="00000000" w:rsidRPr="00000000" w14:paraId="000001E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EB">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10.29.1. </w:t>
      </w:r>
      <w:r w:rsidDel="00000000" w:rsidR="00000000" w:rsidRPr="00000000">
        <w:rPr>
          <w:rFonts w:ascii="Arial" w:cs="Arial" w:eastAsia="Arial" w:hAnsi="Arial"/>
          <w:sz w:val="22"/>
          <w:szCs w:val="22"/>
          <w:rtl w:val="0"/>
        </w:rPr>
        <w:t xml:space="preserve">A dispensa do envio da documentação ocorrerá desde que a situação concreta justifique tal medida com base nos princípios da razoabilidade, proporcionalidade, celeridade processual e do formalismo moderado</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E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E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10.29.2. </w:t>
      </w:r>
      <w:r w:rsidDel="00000000" w:rsidR="00000000" w:rsidRPr="00000000">
        <w:rPr>
          <w:rFonts w:ascii="Arial" w:cs="Arial" w:eastAsia="Arial" w:hAnsi="Arial"/>
          <w:sz w:val="22"/>
          <w:szCs w:val="22"/>
          <w:rtl w:val="0"/>
        </w:rPr>
        <w:t xml:space="preserve">A dispensa deverá, ainda, estar alinhada ao interesse público, especialmente quanto à busca da proposta mais vantajosa para a Administração, com celeridade e eficácia, não podendo, por si só, ensejar a inabilitação do licitante.</w:t>
      </w:r>
    </w:p>
    <w:p w:rsidR="00000000" w:rsidDel="00000000" w:rsidP="00000000" w:rsidRDefault="00000000" w:rsidRPr="00000000" w14:paraId="000001E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10.30. </w:t>
      </w:r>
      <w:r w:rsidDel="00000000" w:rsidR="00000000" w:rsidRPr="00000000">
        <w:rPr>
          <w:rFonts w:ascii="Arial" w:cs="Arial" w:eastAsia="Arial" w:hAnsi="Arial"/>
          <w:sz w:val="22"/>
          <w:szCs w:val="22"/>
          <w:rtl w:val="0"/>
        </w:rPr>
        <w:t xml:space="preserve">Constatado o atendimento às exigências de habilitação, o fornecedor será </w:t>
      </w:r>
      <w:r w:rsidDel="00000000" w:rsidR="00000000" w:rsidRPr="00000000">
        <w:rPr>
          <w:rFonts w:ascii="Arial" w:cs="Arial" w:eastAsia="Arial" w:hAnsi="Arial"/>
          <w:b w:val="1"/>
          <w:sz w:val="22"/>
          <w:szCs w:val="22"/>
          <w:rtl w:val="0"/>
        </w:rPr>
        <w:t xml:space="preserve">HABILITADO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F0">
      <w:pPr>
        <w:spacing w:line="360" w:lineRule="auto"/>
        <w:jc w:val="both"/>
        <w:rPr>
          <w:rFonts w:ascii="Arial" w:cs="Arial" w:eastAsia="Arial" w:hAnsi="Arial"/>
          <w:b w:val="1"/>
          <w:sz w:val="22"/>
          <w:szCs w:val="22"/>
        </w:rPr>
      </w:pPr>
      <w:r w:rsidDel="00000000" w:rsidR="00000000" w:rsidRPr="00000000">
        <w:rPr>
          <w:rtl w:val="0"/>
        </w:rPr>
      </w:r>
    </w:p>
    <w:tbl>
      <w:tblPr>
        <w:tblStyle w:val="Table14"/>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F1">
            <w:pPr>
              <w:pStyle w:val="Heading1"/>
              <w:widowControl w:val="0"/>
              <w:rPr/>
            </w:pPr>
            <w:bookmarkStart w:colFirst="0" w:colLast="0" w:name="_9yvouwjxd2kz" w:id="11"/>
            <w:bookmarkEnd w:id="11"/>
            <w:r w:rsidDel="00000000" w:rsidR="00000000" w:rsidRPr="00000000">
              <w:rPr>
                <w:rtl w:val="0"/>
              </w:rPr>
              <w:t xml:space="preserve">11. DOS RECURSOS </w:t>
            </w:r>
          </w:p>
        </w:tc>
      </w:tr>
    </w:tbl>
    <w:p w:rsidR="00000000" w:rsidDel="00000000" w:rsidP="00000000" w:rsidRDefault="00000000" w:rsidRPr="00000000" w14:paraId="000001F5">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F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11.1. </w:t>
      </w:r>
      <w:r w:rsidDel="00000000" w:rsidR="00000000" w:rsidRPr="00000000">
        <w:rPr>
          <w:rFonts w:ascii="Arial" w:cs="Arial" w:eastAsia="Arial" w:hAnsi="Arial"/>
          <w:sz w:val="22"/>
          <w:szCs w:val="22"/>
          <w:rtl w:val="0"/>
        </w:rPr>
        <w:t xml:space="preserve">Não há previsão de fase recursal nas dispensas de licitação, ainda que parte dos procedimentos, como a disputa, se assemelham à Licitação, que é amplamente regulamentada na Lei 14.133/2021, mas não é uma nova modalidade de licitação, sendo seu objetivo principal dar execução aos princípios do formalismo moderado, da celeridade processual e transparência, frente a simplicidade da execução do OBJETO, baseando-se na proporcionalidade de custo humano-processual e benefício pretendido.</w:t>
      </w:r>
    </w:p>
    <w:p w:rsidR="00000000" w:rsidDel="00000000" w:rsidP="00000000" w:rsidRDefault="00000000" w:rsidRPr="00000000" w14:paraId="000001F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8">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11.2. Quaisquer outras eventuais informações prestadas ou recursos equivocadamente encaminhados, fora das regras estipuladas neste Edital, frente aos atos ocorridos em sessão pelos participantes ou terceiros serão considerados como simples manifestação para fins de comunicação em prol da transparência e bom andamento do certame.</w:t>
      </w:r>
    </w:p>
    <w:p w:rsidR="00000000" w:rsidDel="00000000" w:rsidP="00000000" w:rsidRDefault="00000000" w:rsidRPr="00000000" w14:paraId="000001F9">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FA">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11.2.1. </w:t>
      </w:r>
      <w:r w:rsidDel="00000000" w:rsidR="00000000" w:rsidRPr="00000000">
        <w:rPr>
          <w:rFonts w:ascii="Arial" w:cs="Arial" w:eastAsia="Arial" w:hAnsi="Arial"/>
          <w:sz w:val="22"/>
          <w:szCs w:val="22"/>
          <w:rtl w:val="0"/>
        </w:rPr>
        <w:t xml:space="preserve">Estas comunicações e manifestações não terão efeitos suspensivos e não terão prazo para resposta, mas poderão servir de prova e análise na tomada de decisão do Pregoeiro sobre atos pretéritos e os que estão por vir.</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1FB">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FC">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11.2.2. </w:t>
      </w:r>
      <w:r w:rsidDel="00000000" w:rsidR="00000000" w:rsidRPr="00000000">
        <w:rPr>
          <w:rFonts w:ascii="Arial" w:cs="Arial" w:eastAsia="Arial" w:hAnsi="Arial"/>
          <w:sz w:val="22"/>
          <w:szCs w:val="22"/>
          <w:rtl w:val="0"/>
        </w:rPr>
        <w:t xml:space="preserve">O Pregoeiro poderá tornar público no “chat” do certame, e/ou através do Portal de Transparência e demais Portais Públicos, as manifestações e comunicações ocorridas, expondo os dados de seus autores, bem como as decisões tomadas a partir das informações enviadas.</w:t>
      </w:r>
      <w:r w:rsidDel="00000000" w:rsidR="00000000" w:rsidRPr="00000000">
        <w:rPr>
          <w:rtl w:val="0"/>
        </w:rPr>
      </w:r>
    </w:p>
    <w:p w:rsidR="00000000" w:rsidDel="00000000" w:rsidP="00000000" w:rsidRDefault="00000000" w:rsidRPr="00000000" w14:paraId="000001FD">
      <w:pPr>
        <w:spacing w:line="360" w:lineRule="auto"/>
        <w:jc w:val="both"/>
        <w:rPr>
          <w:rFonts w:ascii="Arial" w:cs="Arial" w:eastAsia="Arial" w:hAnsi="Arial"/>
          <w:b w:val="1"/>
          <w:sz w:val="22"/>
          <w:szCs w:val="22"/>
        </w:rPr>
      </w:pPr>
      <w:r w:rsidDel="00000000" w:rsidR="00000000" w:rsidRPr="00000000">
        <w:rPr>
          <w:rtl w:val="0"/>
        </w:rPr>
      </w:r>
    </w:p>
    <w:tbl>
      <w:tblPr>
        <w:tblStyle w:val="Table15"/>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FE">
            <w:pPr>
              <w:pStyle w:val="Heading1"/>
              <w:widowControl w:val="0"/>
              <w:rPr/>
            </w:pPr>
            <w:bookmarkStart w:colFirst="0" w:colLast="0" w:name="_5pjna68mru7m" w:id="12"/>
            <w:bookmarkEnd w:id="12"/>
            <w:r w:rsidDel="00000000" w:rsidR="00000000" w:rsidRPr="00000000">
              <w:rPr>
                <w:rtl w:val="0"/>
              </w:rPr>
              <w:t xml:space="preserve">12. DA REABERTURA DA SESSÃO PÚBLICA  </w:t>
            </w:r>
          </w:p>
        </w:tc>
      </w:tr>
    </w:tbl>
    <w:p w:rsidR="00000000" w:rsidDel="00000000" w:rsidP="00000000" w:rsidRDefault="00000000" w:rsidRPr="00000000" w14:paraId="00000202">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0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12.1. </w:t>
      </w:r>
      <w:r w:rsidDel="00000000" w:rsidR="00000000" w:rsidRPr="00000000">
        <w:rPr>
          <w:rFonts w:ascii="Arial" w:cs="Arial" w:eastAsia="Arial" w:hAnsi="Arial"/>
          <w:sz w:val="22"/>
          <w:szCs w:val="22"/>
          <w:rtl w:val="0"/>
        </w:rPr>
        <w:t xml:space="preserve">A sessão pública poderá ser reaberta: </w:t>
      </w:r>
    </w:p>
    <w:p w:rsidR="00000000" w:rsidDel="00000000" w:rsidP="00000000" w:rsidRDefault="00000000" w:rsidRPr="00000000" w14:paraId="00000204">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05">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12.1.1. </w:t>
      </w:r>
      <w:r w:rsidDel="00000000" w:rsidR="00000000" w:rsidRPr="00000000">
        <w:rPr>
          <w:rFonts w:ascii="Arial" w:cs="Arial" w:eastAsia="Arial" w:hAnsi="Arial"/>
          <w:sz w:val="22"/>
          <w:szCs w:val="22"/>
          <w:rtl w:val="0"/>
        </w:rPr>
        <w:t xml:space="preserve">Nas hipóteses de provimento de recurso (Pregão), ou recurso judicial que leve à anulação de atos anteriores à realização da sessão pública precedente ou em que seja anulada a própria sessão pública, situação em que serão repetidos os atos anulados e os que dele dependam.</w:t>
      </w:r>
      <w:r w:rsidDel="00000000" w:rsidR="00000000" w:rsidRPr="00000000">
        <w:rPr>
          <w:rFonts w:ascii="Arial" w:cs="Arial" w:eastAsia="Arial" w:hAnsi="Arial"/>
          <w:b w:val="1"/>
          <w:sz w:val="22"/>
          <w:szCs w:val="22"/>
          <w:rtl w:val="0"/>
        </w:rPr>
        <w:t xml:space="preserve"> </w:t>
      </w:r>
    </w:p>
    <w:p w:rsidR="00000000" w:rsidDel="00000000" w:rsidP="00000000" w:rsidRDefault="00000000" w:rsidRPr="00000000" w14:paraId="00000206">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0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12.1.2. </w:t>
      </w:r>
      <w:r w:rsidDel="00000000" w:rsidR="00000000" w:rsidRPr="00000000">
        <w:rPr>
          <w:rFonts w:ascii="Arial" w:cs="Arial" w:eastAsia="Arial" w:hAnsi="Arial"/>
          <w:sz w:val="22"/>
          <w:szCs w:val="22"/>
          <w:rtl w:val="0"/>
        </w:rPr>
        <w:t xml:space="preserve">Quando houver erro na aceitação do preço melhor classificado ou quando o licitante declarado vencedor não assinar o contrato, não retirar o instrumento equivalente e/ou não tiver condições para cumprir com os deveres e obrigações no ato da contratação (assinatura do contrato ou emissão de Nota de Empenho). Nessas hipóteses, serão adotados os procedimentos imediatamente posteriores ao encerramento da Fase de Lances (Competitiva). </w:t>
      </w:r>
    </w:p>
    <w:p w:rsidR="00000000" w:rsidDel="00000000" w:rsidP="00000000" w:rsidRDefault="00000000" w:rsidRPr="00000000" w14:paraId="0000020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12.2. </w:t>
      </w:r>
      <w:r w:rsidDel="00000000" w:rsidR="00000000" w:rsidRPr="00000000">
        <w:rPr>
          <w:rFonts w:ascii="Arial" w:cs="Arial" w:eastAsia="Arial" w:hAnsi="Arial"/>
          <w:sz w:val="22"/>
          <w:szCs w:val="22"/>
          <w:rtl w:val="0"/>
        </w:rPr>
        <w:t xml:space="preserve">Todos os licitantes remanescentes deverão ser convocados para acompanhar a sessão reaberta. </w:t>
      </w:r>
    </w:p>
    <w:p w:rsidR="00000000" w:rsidDel="00000000" w:rsidP="00000000" w:rsidRDefault="00000000" w:rsidRPr="00000000" w14:paraId="0000020A">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0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12.2.1. </w:t>
      </w:r>
      <w:r w:rsidDel="00000000" w:rsidR="00000000" w:rsidRPr="00000000">
        <w:rPr>
          <w:rFonts w:ascii="Arial" w:cs="Arial" w:eastAsia="Arial" w:hAnsi="Arial"/>
          <w:sz w:val="22"/>
          <w:szCs w:val="22"/>
          <w:rtl w:val="0"/>
        </w:rPr>
        <w:t xml:space="preserve">A convocação se dará por meio de mensagem enviada pelo Pregoeiro no “Chat” do certame e/ou por sistema de aviso fornecido pela Plataforma de Disputa.</w:t>
      </w:r>
    </w:p>
    <w:p w:rsidR="00000000" w:rsidDel="00000000" w:rsidP="00000000" w:rsidRDefault="00000000" w:rsidRPr="00000000" w14:paraId="0000020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12.2.2. </w:t>
      </w:r>
      <w:r w:rsidDel="00000000" w:rsidR="00000000" w:rsidRPr="00000000">
        <w:rPr>
          <w:rFonts w:ascii="Arial" w:cs="Arial" w:eastAsia="Arial" w:hAnsi="Arial"/>
          <w:sz w:val="22"/>
          <w:szCs w:val="22"/>
          <w:rtl w:val="0"/>
        </w:rPr>
        <w:t xml:space="preserve">A convocação poderá ser enviada automaticamente por e-mail da Plataforma de Disputa e dar-se-á de acordo com os dados previamente cadastrados, sendo responsabilidade do participante manter tais dados cadastrais atualizados e atenção quanto à convocação.</w:t>
      </w:r>
    </w:p>
    <w:p w:rsidR="00000000" w:rsidDel="00000000" w:rsidP="00000000" w:rsidRDefault="00000000" w:rsidRPr="00000000" w14:paraId="0000020E">
      <w:pPr>
        <w:spacing w:line="360" w:lineRule="auto"/>
        <w:jc w:val="both"/>
        <w:rPr>
          <w:rFonts w:ascii="Arial" w:cs="Arial" w:eastAsia="Arial" w:hAnsi="Arial"/>
          <w:sz w:val="24"/>
          <w:szCs w:val="24"/>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0F">
            <w:pPr>
              <w:pStyle w:val="Heading1"/>
              <w:widowControl w:val="0"/>
              <w:rPr/>
            </w:pPr>
            <w:bookmarkStart w:colFirst="0" w:colLast="0" w:name="_j2pazmhzwykz" w:id="13"/>
            <w:bookmarkEnd w:id="13"/>
            <w:r w:rsidDel="00000000" w:rsidR="00000000" w:rsidRPr="00000000">
              <w:rPr>
                <w:rtl w:val="0"/>
              </w:rPr>
              <w:t xml:space="preserve">13. DA ADJUDICAÇÃO E HOMOLOGAÇÃO</w:t>
            </w:r>
            <w:r w:rsidDel="00000000" w:rsidR="00000000" w:rsidRPr="00000000">
              <w:rPr>
                <w:rtl w:val="0"/>
              </w:rPr>
            </w:r>
          </w:p>
        </w:tc>
      </w:tr>
    </w:tbl>
    <w:p w:rsidR="00000000" w:rsidDel="00000000" w:rsidP="00000000" w:rsidRDefault="00000000" w:rsidRPr="00000000" w14:paraId="00000213">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214">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13.1. </w:t>
      </w:r>
      <w:r w:rsidDel="00000000" w:rsidR="00000000" w:rsidRPr="00000000">
        <w:rPr>
          <w:rFonts w:ascii="Arial" w:cs="Arial" w:eastAsia="Arial" w:hAnsi="Arial"/>
          <w:sz w:val="22"/>
          <w:szCs w:val="22"/>
          <w:rtl w:val="0"/>
        </w:rPr>
        <w:t xml:space="preserve">Finalizado a Fase de Habilitação, após a regular tramitação das fases anteriores,</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ocorrerá a Fase de Adjudicação e Homologação, a ser realizada pelo Presidente  (Autoridade Competente) desta Casa de Leis.</w:t>
      </w:r>
    </w:p>
    <w:p w:rsidR="00000000" w:rsidDel="00000000" w:rsidP="00000000" w:rsidRDefault="00000000" w:rsidRPr="00000000" w14:paraId="0000021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13.1.1.</w:t>
      </w:r>
      <w:r w:rsidDel="00000000" w:rsidR="00000000" w:rsidRPr="00000000">
        <w:rPr>
          <w:rFonts w:ascii="Arial" w:cs="Arial" w:eastAsia="Arial" w:hAnsi="Arial"/>
          <w:sz w:val="22"/>
          <w:szCs w:val="22"/>
          <w:rtl w:val="0"/>
        </w:rPr>
        <w:t xml:space="preserve"> Caso se conclua pela contratação, será firmado TERMO DE CONTRATO ou emitido instrumento equivalente, podendo ser NOTA DE EMPENHO, para os casos de pronta entrega sem obrigações complexas posteriores. </w:t>
      </w:r>
    </w:p>
    <w:p w:rsidR="00000000" w:rsidDel="00000000" w:rsidP="00000000" w:rsidRDefault="00000000" w:rsidRPr="00000000" w14:paraId="0000021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13.2. </w:t>
      </w:r>
      <w:r w:rsidDel="00000000" w:rsidR="00000000" w:rsidRPr="00000000">
        <w:rPr>
          <w:rFonts w:ascii="Arial" w:cs="Arial" w:eastAsia="Arial" w:hAnsi="Arial"/>
          <w:sz w:val="22"/>
          <w:szCs w:val="22"/>
          <w:rtl w:val="0"/>
        </w:rPr>
        <w:t xml:space="preserve">O adjudicatário terá o prazo até </w:t>
      </w:r>
      <w:r w:rsidDel="00000000" w:rsidR="00000000" w:rsidRPr="00000000">
        <w:rPr>
          <w:rFonts w:ascii="Arial" w:cs="Arial" w:eastAsia="Arial" w:hAnsi="Arial"/>
          <w:b w:val="1"/>
          <w:sz w:val="22"/>
          <w:szCs w:val="22"/>
          <w:rtl w:val="0"/>
        </w:rPr>
        <w:t xml:space="preserve">05 (cinco) dias úteis</w:t>
      </w:r>
      <w:r w:rsidDel="00000000" w:rsidR="00000000" w:rsidRPr="00000000">
        <w:rPr>
          <w:rFonts w:ascii="Arial" w:cs="Arial" w:eastAsia="Arial" w:hAnsi="Arial"/>
          <w:sz w:val="22"/>
          <w:szCs w:val="22"/>
          <w:rtl w:val="0"/>
        </w:rPr>
        <w:t xml:space="preserve"> a contar da Convocação/Notificação, para assinar o TERMO DE CONTRATO ou aceitar instrumento equivalente, conforme o caso (Nota de Empenho/Termo de Contrato), sob pena de decair do direito à contratação, sem prejuízo das sanções previstas neste EDITAL, podendo ser prorrogável por igual período sob análise da Administração e justificativa do licitante. </w:t>
      </w:r>
    </w:p>
    <w:p w:rsidR="00000000" w:rsidDel="00000000" w:rsidP="00000000" w:rsidRDefault="00000000" w:rsidRPr="00000000" w14:paraId="0000021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B">
      <w:pPr>
        <w:spacing w:line="360" w:lineRule="auto"/>
        <w:jc w:val="both"/>
        <w:rPr>
          <w:rFonts w:ascii="Arial" w:cs="Arial" w:eastAsia="Arial" w:hAnsi="Arial"/>
          <w:b w:val="1"/>
          <w:sz w:val="22"/>
          <w:szCs w:val="22"/>
          <w:u w:val="single"/>
        </w:rPr>
      </w:pPr>
      <w:r w:rsidDel="00000000" w:rsidR="00000000" w:rsidRPr="00000000">
        <w:rPr>
          <w:rFonts w:ascii="Arial" w:cs="Arial" w:eastAsia="Arial" w:hAnsi="Arial"/>
          <w:b w:val="1"/>
          <w:sz w:val="22"/>
          <w:szCs w:val="22"/>
          <w:rtl w:val="0"/>
        </w:rPr>
        <w:t xml:space="preserve">13.2.1. </w:t>
      </w:r>
      <w:r w:rsidDel="00000000" w:rsidR="00000000" w:rsidRPr="00000000">
        <w:rPr>
          <w:rFonts w:ascii="Arial" w:cs="Arial" w:eastAsia="Arial" w:hAnsi="Arial"/>
          <w:b w:val="1"/>
          <w:sz w:val="22"/>
          <w:szCs w:val="22"/>
          <w:u w:val="single"/>
          <w:rtl w:val="0"/>
        </w:rPr>
        <w:t xml:space="preserve">A convocação da contratação poderá ser feita através de canais telefônicos ou eletrônicos, mediante mera comunicação e desde que haja registro da solicitação, e deverá ocorrer de acordo com as regras estabelecidas no Termo de Referência.</w:t>
      </w:r>
    </w:p>
    <w:p w:rsidR="00000000" w:rsidDel="00000000" w:rsidP="00000000" w:rsidRDefault="00000000" w:rsidRPr="00000000" w14:paraId="0000021C">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1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13.3.</w:t>
      </w:r>
      <w:r w:rsidDel="00000000" w:rsidR="00000000" w:rsidRPr="00000000">
        <w:rPr>
          <w:rFonts w:ascii="Arial" w:cs="Arial" w:eastAsia="Arial" w:hAnsi="Arial"/>
          <w:sz w:val="22"/>
          <w:szCs w:val="22"/>
          <w:rtl w:val="0"/>
        </w:rPr>
        <w:t xml:space="preserve"> O Aceite da Nota de Empenho ou do instrumento equivalente, emitida à empresa adjudicada, implica no reconhecimento de que: </w:t>
      </w:r>
    </w:p>
    <w:p w:rsidR="00000000" w:rsidDel="00000000" w:rsidP="00000000" w:rsidRDefault="00000000" w:rsidRPr="00000000" w14:paraId="0000021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13.3.1. </w:t>
      </w:r>
      <w:r w:rsidDel="00000000" w:rsidR="00000000" w:rsidRPr="00000000">
        <w:rPr>
          <w:rFonts w:ascii="Arial" w:cs="Arial" w:eastAsia="Arial" w:hAnsi="Arial"/>
          <w:sz w:val="22"/>
          <w:szCs w:val="22"/>
          <w:rtl w:val="0"/>
        </w:rPr>
        <w:t xml:space="preserve">referida Nota de Empenho está substituindo o Termo do Contrato, aplicando-se à relação de negócios ali estabelecida as disposições da Lei nº 14.133, de 2021; </w:t>
      </w:r>
    </w:p>
    <w:p w:rsidR="00000000" w:rsidDel="00000000" w:rsidP="00000000" w:rsidRDefault="00000000" w:rsidRPr="00000000" w14:paraId="0000022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13.3.2.</w:t>
      </w:r>
      <w:r w:rsidDel="00000000" w:rsidR="00000000" w:rsidRPr="00000000">
        <w:rPr>
          <w:rFonts w:ascii="Arial" w:cs="Arial" w:eastAsia="Arial" w:hAnsi="Arial"/>
          <w:sz w:val="22"/>
          <w:szCs w:val="22"/>
          <w:rtl w:val="0"/>
        </w:rPr>
        <w:t xml:space="preserve"> a contratada se vincula à sua proposta e às previsões contidas no EDITAL e seus anexos; </w:t>
      </w:r>
    </w:p>
    <w:p w:rsidR="00000000" w:rsidDel="00000000" w:rsidP="00000000" w:rsidRDefault="00000000" w:rsidRPr="00000000" w14:paraId="0000022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13.3.3. </w:t>
      </w:r>
      <w:r w:rsidDel="00000000" w:rsidR="00000000" w:rsidRPr="00000000">
        <w:rPr>
          <w:rFonts w:ascii="Arial" w:cs="Arial" w:eastAsia="Arial" w:hAnsi="Arial"/>
          <w:sz w:val="22"/>
          <w:szCs w:val="22"/>
          <w:rtl w:val="0"/>
        </w:rPr>
        <w:t xml:space="preserve">a contratada reconhece que as hipóteses de rescisão são aquelas previstas nos artigos 137 e 138 da Lei nº 14.133/21 e reconhece os direitos da Administração previstos nos artigos 137 a 139 da mesma Lei. </w:t>
      </w:r>
    </w:p>
    <w:p w:rsidR="00000000" w:rsidDel="00000000" w:rsidP="00000000" w:rsidRDefault="00000000" w:rsidRPr="00000000" w14:paraId="00000224">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13.4. </w:t>
      </w:r>
      <w:r w:rsidDel="00000000" w:rsidR="00000000" w:rsidRPr="00000000">
        <w:rPr>
          <w:rFonts w:ascii="Arial" w:cs="Arial" w:eastAsia="Arial" w:hAnsi="Arial"/>
          <w:sz w:val="22"/>
          <w:szCs w:val="22"/>
          <w:rtl w:val="0"/>
        </w:rPr>
        <w:t xml:space="preserve">O prazo de vigência da contratação de fornecimento de bens/Prestação de Serviços não ultrapassará o final do corrente exercício, ou seja </w:t>
      </w:r>
      <w:r w:rsidDel="00000000" w:rsidR="00000000" w:rsidRPr="00000000">
        <w:rPr>
          <w:rFonts w:ascii="Arial" w:cs="Arial" w:eastAsia="Arial" w:hAnsi="Arial"/>
          <w:b w:val="1"/>
          <w:sz w:val="22"/>
          <w:szCs w:val="22"/>
          <w:rtl w:val="0"/>
        </w:rPr>
        <w:t xml:space="preserve">31 de Dezembro do ano corrente</w:t>
      </w:r>
      <w:r w:rsidDel="00000000" w:rsidR="00000000" w:rsidRPr="00000000">
        <w:rPr>
          <w:rFonts w:ascii="Arial" w:cs="Arial" w:eastAsia="Arial" w:hAnsi="Arial"/>
          <w:sz w:val="22"/>
          <w:szCs w:val="22"/>
          <w:rtl w:val="0"/>
        </w:rPr>
        <w:t xml:space="preserve">, conforme previsão nos anexos deste EDITAL, podendo haver prorrogação caso mencionado em contrato (se houver) ou instrumento similar, devendo seu objeto ser entregue até a data informada no Termo de Referência.</w:t>
      </w:r>
    </w:p>
    <w:p w:rsidR="00000000" w:rsidDel="00000000" w:rsidP="00000000" w:rsidRDefault="00000000" w:rsidRPr="00000000" w14:paraId="0000022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13.4.1. Caso haja prorrogação, deverá ser observado que o valor referência para cálculo de continuidade de contratação na Prestação de Serviços é o respectivo valor fracionado e/ou mensal, multiplicado pelo tempo a ser prorrogado, podendo ser reajustado ou não, observados os detalhes definidos em minuta de contrato/Termo Aditivo ou documento mais atualizado.</w:t>
      </w:r>
      <w:r w:rsidDel="00000000" w:rsidR="00000000" w:rsidRPr="00000000">
        <w:rPr>
          <w:rtl w:val="0"/>
        </w:rPr>
      </w:r>
    </w:p>
    <w:p w:rsidR="00000000" w:rsidDel="00000000" w:rsidP="00000000" w:rsidRDefault="00000000" w:rsidRPr="00000000" w14:paraId="00000228">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2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13.5. </w:t>
      </w:r>
      <w:r w:rsidDel="00000000" w:rsidR="00000000" w:rsidRPr="00000000">
        <w:rPr>
          <w:rFonts w:ascii="Arial" w:cs="Arial" w:eastAsia="Arial" w:hAnsi="Arial"/>
          <w:sz w:val="22"/>
          <w:szCs w:val="22"/>
          <w:rtl w:val="0"/>
        </w:rPr>
        <w:t xml:space="preserve">Na assinatura do contrato ou do instrumento equivalente será exigida a comprovação que mantém as mesmas condições de habilitação e contratação consignadas neste aviso, que deverão ser mantidas pelo fornecedor durante a vigência do contrato.</w:t>
      </w:r>
    </w:p>
    <w:p w:rsidR="00000000" w:rsidDel="00000000" w:rsidP="00000000" w:rsidRDefault="00000000" w:rsidRPr="00000000" w14:paraId="0000022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13.6. </w:t>
      </w:r>
      <w:r w:rsidDel="00000000" w:rsidR="00000000" w:rsidRPr="00000000">
        <w:rPr>
          <w:rFonts w:ascii="Arial" w:cs="Arial" w:eastAsia="Arial" w:hAnsi="Arial"/>
          <w:sz w:val="22"/>
          <w:szCs w:val="22"/>
          <w:rtl w:val="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rsidR="00000000" w:rsidDel="00000000" w:rsidP="00000000" w:rsidRDefault="00000000" w:rsidRPr="00000000" w14:paraId="0000022C">
      <w:pPr>
        <w:spacing w:line="360" w:lineRule="auto"/>
        <w:jc w:val="both"/>
        <w:rPr>
          <w:rFonts w:ascii="Arial" w:cs="Arial" w:eastAsia="Arial" w:hAnsi="Arial"/>
          <w:sz w:val="22"/>
          <w:szCs w:val="22"/>
        </w:rPr>
      </w:pPr>
      <w:r w:rsidDel="00000000" w:rsidR="00000000" w:rsidRPr="00000000">
        <w:rPr>
          <w:rtl w:val="0"/>
        </w:rPr>
      </w:r>
    </w:p>
    <w:tbl>
      <w:tblPr>
        <w:tblStyle w:val="Table17"/>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2D">
            <w:pPr>
              <w:pStyle w:val="Heading1"/>
              <w:widowControl w:val="0"/>
              <w:rPr/>
            </w:pPr>
            <w:bookmarkStart w:colFirst="0" w:colLast="0" w:name="_wjt2p31iuzot" w:id="14"/>
            <w:bookmarkEnd w:id="14"/>
            <w:r w:rsidDel="00000000" w:rsidR="00000000" w:rsidRPr="00000000">
              <w:rPr>
                <w:rtl w:val="0"/>
              </w:rPr>
              <w:t xml:space="preserve">14. DA GARANTIA DE EXECUÇÃO</w:t>
            </w:r>
          </w:p>
        </w:tc>
      </w:tr>
    </w:tbl>
    <w:p w:rsidR="00000000" w:rsidDel="00000000" w:rsidP="00000000" w:rsidRDefault="00000000" w:rsidRPr="00000000" w14:paraId="00000231">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14.1. </w:t>
      </w:r>
      <w:r w:rsidDel="00000000" w:rsidR="00000000" w:rsidRPr="00000000">
        <w:rPr>
          <w:rFonts w:ascii="Arial" w:cs="Arial" w:eastAsia="Arial" w:hAnsi="Arial"/>
          <w:sz w:val="22"/>
          <w:szCs w:val="22"/>
          <w:rtl w:val="0"/>
        </w:rPr>
        <w:t xml:space="preserve">As disposições referentes à Garantia de Execução encontram-se pormenorizadas no </w:t>
      </w:r>
      <w:r w:rsidDel="00000000" w:rsidR="00000000" w:rsidRPr="00000000">
        <w:rPr>
          <w:rFonts w:ascii="Arial" w:cs="Arial" w:eastAsia="Arial" w:hAnsi="Arial"/>
          <w:b w:val="1"/>
          <w:sz w:val="22"/>
          <w:szCs w:val="22"/>
          <w:rtl w:val="0"/>
        </w:rPr>
        <w:t xml:space="preserve">ITEM “</w:t>
      </w:r>
      <w:r w:rsidDel="00000000" w:rsidR="00000000" w:rsidRPr="00000000">
        <w:rPr>
          <w:rFonts w:ascii="Arial" w:cs="Arial" w:eastAsia="Arial" w:hAnsi="Arial"/>
          <w:b w:val="1"/>
          <w:sz w:val="24"/>
          <w:szCs w:val="24"/>
          <w:rtl w:val="0"/>
        </w:rPr>
        <w:t xml:space="preserve">DOS REQUISITOS DA CONTRATAÇÃO</w:t>
      </w:r>
      <w:r w:rsidDel="00000000" w:rsidR="00000000" w:rsidRPr="00000000">
        <w:rPr>
          <w:rFonts w:ascii="Arial" w:cs="Arial" w:eastAsia="Arial" w:hAnsi="Arial"/>
          <w:b w:val="1"/>
          <w:sz w:val="22"/>
          <w:szCs w:val="22"/>
          <w:rtl w:val="0"/>
        </w:rPr>
        <w:t xml:space="preserve">”</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33">
      <w:pPr>
        <w:spacing w:line="360" w:lineRule="auto"/>
        <w:jc w:val="both"/>
        <w:rPr>
          <w:rFonts w:ascii="Arial" w:cs="Arial" w:eastAsia="Arial" w:hAnsi="Arial"/>
          <w:sz w:val="22"/>
          <w:szCs w:val="22"/>
        </w:rPr>
      </w:pPr>
      <w:r w:rsidDel="00000000" w:rsidR="00000000" w:rsidRPr="00000000">
        <w:rPr>
          <w:rtl w:val="0"/>
        </w:rPr>
      </w:r>
    </w:p>
    <w:tbl>
      <w:tblPr>
        <w:tblStyle w:val="Table18"/>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34">
            <w:pPr>
              <w:pStyle w:val="Heading1"/>
              <w:widowControl w:val="0"/>
              <w:rPr/>
            </w:pPr>
            <w:bookmarkStart w:colFirst="0" w:colLast="0" w:name="_xl5heryo2n7v" w:id="15"/>
            <w:bookmarkEnd w:id="15"/>
            <w:r w:rsidDel="00000000" w:rsidR="00000000" w:rsidRPr="00000000">
              <w:rPr>
                <w:rtl w:val="0"/>
              </w:rPr>
              <w:t xml:space="preserve">15. DA FISCALIZAÇÃO E GESTÃO DO CONTRATO</w:t>
            </w:r>
          </w:p>
        </w:tc>
      </w:tr>
    </w:tbl>
    <w:p w:rsidR="00000000" w:rsidDel="00000000" w:rsidP="00000000" w:rsidRDefault="00000000" w:rsidRPr="00000000" w14:paraId="0000023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9">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15.1.</w:t>
      </w:r>
      <w:r w:rsidDel="00000000" w:rsidR="00000000" w:rsidRPr="00000000">
        <w:rPr>
          <w:rFonts w:ascii="Arial" w:cs="Arial" w:eastAsia="Arial" w:hAnsi="Arial"/>
          <w:sz w:val="22"/>
          <w:szCs w:val="22"/>
          <w:rtl w:val="0"/>
        </w:rPr>
        <w:t xml:space="preserve"> As disposições referentes à fiscalização e gestão do contrato encontram-se pormenorizadas nos </w:t>
      </w:r>
      <w:r w:rsidDel="00000000" w:rsidR="00000000" w:rsidRPr="00000000">
        <w:rPr>
          <w:rFonts w:ascii="Arial" w:cs="Arial" w:eastAsia="Arial" w:hAnsi="Arial"/>
          <w:b w:val="1"/>
          <w:sz w:val="22"/>
          <w:szCs w:val="22"/>
          <w:rtl w:val="0"/>
        </w:rPr>
        <w:t xml:space="preserve">ITENS “DO MODELO DA EXECUÇÃO DO OBJETO”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sz w:val="22"/>
          <w:szCs w:val="22"/>
          <w:rtl w:val="0"/>
        </w:rPr>
        <w:t xml:space="preserve">“DO MODELO DA GESTÃO DO CONTRATO” </w:t>
      </w:r>
      <w:r w:rsidDel="00000000" w:rsidR="00000000" w:rsidRPr="00000000">
        <w:rPr>
          <w:rFonts w:ascii="Arial" w:cs="Arial" w:eastAsia="Arial" w:hAnsi="Arial"/>
          <w:sz w:val="22"/>
          <w:szCs w:val="22"/>
          <w:rtl w:val="0"/>
        </w:rPr>
        <w:t xml:space="preserve">do Termo de Referência, anexo deste Edital. </w:t>
      </w:r>
      <w:r w:rsidDel="00000000" w:rsidR="00000000" w:rsidRPr="00000000">
        <w:rPr>
          <w:rtl w:val="0"/>
        </w:rPr>
      </w:r>
    </w:p>
    <w:p w:rsidR="00000000" w:rsidDel="00000000" w:rsidP="00000000" w:rsidRDefault="00000000" w:rsidRPr="00000000" w14:paraId="0000023A">
      <w:pPr>
        <w:spacing w:line="360" w:lineRule="auto"/>
        <w:jc w:val="both"/>
        <w:rPr>
          <w:rFonts w:ascii="Arial" w:cs="Arial" w:eastAsia="Arial" w:hAnsi="Arial"/>
          <w:b w:val="1"/>
          <w:sz w:val="22"/>
          <w:szCs w:val="22"/>
        </w:rPr>
      </w:pPr>
      <w:r w:rsidDel="00000000" w:rsidR="00000000" w:rsidRPr="00000000">
        <w:rPr>
          <w:rtl w:val="0"/>
        </w:rPr>
      </w:r>
    </w:p>
    <w:tbl>
      <w:tblPr>
        <w:tblStyle w:val="Table19"/>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3B">
            <w:pPr>
              <w:pStyle w:val="Heading1"/>
              <w:widowControl w:val="0"/>
              <w:rPr/>
            </w:pPr>
            <w:bookmarkStart w:colFirst="0" w:colLast="0" w:name="_3u700wj8pa3u" w:id="16"/>
            <w:bookmarkEnd w:id="16"/>
            <w:r w:rsidDel="00000000" w:rsidR="00000000" w:rsidRPr="00000000">
              <w:rPr>
                <w:rtl w:val="0"/>
              </w:rPr>
              <w:t xml:space="preserve">16. DO REAJUSTAMENTO EM SENTIDO GERAL </w:t>
            </w:r>
          </w:p>
        </w:tc>
      </w:tr>
    </w:tbl>
    <w:p w:rsidR="00000000" w:rsidDel="00000000" w:rsidP="00000000" w:rsidRDefault="00000000" w:rsidRPr="00000000" w14:paraId="0000023F">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4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16.1. </w:t>
      </w:r>
      <w:r w:rsidDel="00000000" w:rsidR="00000000" w:rsidRPr="00000000">
        <w:rPr>
          <w:rFonts w:ascii="Arial" w:cs="Arial" w:eastAsia="Arial" w:hAnsi="Arial"/>
          <w:sz w:val="22"/>
          <w:szCs w:val="22"/>
          <w:rtl w:val="0"/>
        </w:rPr>
        <w:t xml:space="preserve">As regras acerca do reajustamento em sentido geral do valor contratual são as estabelecidas na respectiva “</w:t>
      </w:r>
      <w:r w:rsidDel="00000000" w:rsidR="00000000" w:rsidRPr="00000000">
        <w:rPr>
          <w:rFonts w:ascii="Arial" w:cs="Arial" w:eastAsia="Arial" w:hAnsi="Arial"/>
          <w:b w:val="1"/>
          <w:sz w:val="22"/>
          <w:szCs w:val="22"/>
          <w:rtl w:val="0"/>
        </w:rPr>
        <w:t xml:space="preserve">MINUTA DO CONTRATO”</w:t>
      </w:r>
      <w:r w:rsidDel="00000000" w:rsidR="00000000" w:rsidRPr="00000000">
        <w:rPr>
          <w:rFonts w:ascii="Arial" w:cs="Arial" w:eastAsia="Arial" w:hAnsi="Arial"/>
          <w:sz w:val="22"/>
          <w:szCs w:val="22"/>
          <w:rtl w:val="0"/>
        </w:rPr>
        <w:t xml:space="preserve">, anexa a este EDITAL, caso houver.</w:t>
      </w:r>
    </w:p>
    <w:p w:rsidR="00000000" w:rsidDel="00000000" w:rsidP="00000000" w:rsidRDefault="00000000" w:rsidRPr="00000000" w14:paraId="00000241">
      <w:pPr>
        <w:spacing w:line="360" w:lineRule="auto"/>
        <w:jc w:val="both"/>
        <w:rPr>
          <w:rFonts w:ascii="Arial" w:cs="Arial" w:eastAsia="Arial" w:hAnsi="Arial"/>
          <w:b w:val="1"/>
          <w:sz w:val="22"/>
          <w:szCs w:val="22"/>
        </w:rPr>
      </w:pPr>
      <w:r w:rsidDel="00000000" w:rsidR="00000000" w:rsidRPr="00000000">
        <w:rPr>
          <w:rtl w:val="0"/>
        </w:rPr>
      </w:r>
    </w:p>
    <w:tbl>
      <w:tblPr>
        <w:tblStyle w:val="Table20"/>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42">
            <w:pPr>
              <w:pStyle w:val="Heading1"/>
              <w:widowControl w:val="0"/>
              <w:rPr/>
            </w:pPr>
            <w:bookmarkStart w:colFirst="0" w:colLast="0" w:name="_axvf4huq99o3" w:id="17"/>
            <w:bookmarkEnd w:id="17"/>
            <w:r w:rsidDel="00000000" w:rsidR="00000000" w:rsidRPr="00000000">
              <w:rPr>
                <w:rtl w:val="0"/>
              </w:rPr>
              <w:t xml:space="preserve">17. DA ENTREGA DO OBJETO</w:t>
            </w:r>
          </w:p>
        </w:tc>
      </w:tr>
    </w:tbl>
    <w:p w:rsidR="00000000" w:rsidDel="00000000" w:rsidP="00000000" w:rsidRDefault="00000000" w:rsidRPr="00000000" w14:paraId="00000246">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4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17.1.</w:t>
      </w:r>
      <w:r w:rsidDel="00000000" w:rsidR="00000000" w:rsidRPr="00000000">
        <w:rPr>
          <w:rFonts w:ascii="Arial" w:cs="Arial" w:eastAsia="Arial" w:hAnsi="Arial"/>
          <w:sz w:val="22"/>
          <w:szCs w:val="22"/>
          <w:rtl w:val="0"/>
        </w:rPr>
        <w:t xml:space="preserve"> As informações referentes às condições de entrega do objeto constam no</w:t>
      </w:r>
      <w:r w:rsidDel="00000000" w:rsidR="00000000" w:rsidRPr="00000000">
        <w:rPr>
          <w:rFonts w:ascii="Arial" w:cs="Arial" w:eastAsia="Arial" w:hAnsi="Arial"/>
          <w:b w:val="1"/>
          <w:sz w:val="22"/>
          <w:szCs w:val="22"/>
          <w:rtl w:val="0"/>
        </w:rPr>
        <w:t xml:space="preserve"> ITEM “DO MODELO DA EXECUÇÃO DO OBJETO" </w:t>
      </w:r>
      <w:r w:rsidDel="00000000" w:rsidR="00000000" w:rsidRPr="00000000">
        <w:rPr>
          <w:rFonts w:ascii="Arial" w:cs="Arial" w:eastAsia="Arial" w:hAnsi="Arial"/>
          <w:sz w:val="22"/>
          <w:szCs w:val="22"/>
          <w:rtl w:val="0"/>
        </w:rPr>
        <w:t xml:space="preserve">do Termo de Referência, anexo deste Edital. </w:t>
      </w:r>
    </w:p>
    <w:p w:rsidR="00000000" w:rsidDel="00000000" w:rsidP="00000000" w:rsidRDefault="00000000" w:rsidRPr="00000000" w14:paraId="0000024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9">
      <w:pPr>
        <w:spacing w:line="360" w:lineRule="auto"/>
        <w:jc w:val="both"/>
        <w:rPr>
          <w:rFonts w:ascii="Arial" w:cs="Arial" w:eastAsia="Arial" w:hAnsi="Arial"/>
          <w:b w:val="1"/>
          <w:sz w:val="22"/>
          <w:szCs w:val="22"/>
        </w:rPr>
      </w:pPr>
      <w:r w:rsidDel="00000000" w:rsidR="00000000" w:rsidRPr="00000000">
        <w:rPr>
          <w:rtl w:val="0"/>
        </w:rPr>
      </w:r>
    </w:p>
    <w:tbl>
      <w:tblPr>
        <w:tblStyle w:val="Table21"/>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A">
            <w:pPr>
              <w:pStyle w:val="Heading1"/>
              <w:widowControl w:val="0"/>
              <w:rPr/>
            </w:pPr>
            <w:bookmarkStart w:colFirst="0" w:colLast="0" w:name="_u01bdbxr0ba8" w:id="18"/>
            <w:bookmarkEnd w:id="18"/>
            <w:r w:rsidDel="00000000" w:rsidR="00000000" w:rsidRPr="00000000">
              <w:rPr>
                <w:rtl w:val="0"/>
              </w:rPr>
              <w:t xml:space="preserve">18. DAS CONDIÇÕES DE PAGAMENTO</w:t>
            </w:r>
          </w:p>
        </w:tc>
      </w:tr>
    </w:tbl>
    <w:p w:rsidR="00000000" w:rsidDel="00000000" w:rsidP="00000000" w:rsidRDefault="00000000" w:rsidRPr="00000000" w14:paraId="0000024E">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4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18.1.</w:t>
      </w:r>
      <w:r w:rsidDel="00000000" w:rsidR="00000000" w:rsidRPr="00000000">
        <w:rPr>
          <w:rFonts w:ascii="Arial" w:cs="Arial" w:eastAsia="Arial" w:hAnsi="Arial"/>
          <w:sz w:val="22"/>
          <w:szCs w:val="22"/>
          <w:rtl w:val="0"/>
        </w:rPr>
        <w:t xml:space="preserve"> As informações referentes às condições de pagamento constam no</w:t>
      </w:r>
      <w:r w:rsidDel="00000000" w:rsidR="00000000" w:rsidRPr="00000000">
        <w:rPr>
          <w:rFonts w:ascii="Arial" w:cs="Arial" w:eastAsia="Arial" w:hAnsi="Arial"/>
          <w:b w:val="1"/>
          <w:sz w:val="22"/>
          <w:szCs w:val="22"/>
          <w:rtl w:val="0"/>
        </w:rPr>
        <w:t xml:space="preserve"> ITEM “DOS CRITÉRIOS DE MEDIÇÃO E PAGAMENTO”</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50">
      <w:pPr>
        <w:spacing w:line="360" w:lineRule="auto"/>
        <w:jc w:val="both"/>
        <w:rPr>
          <w:rFonts w:ascii="Arial" w:cs="Arial" w:eastAsia="Arial" w:hAnsi="Arial"/>
          <w:sz w:val="22"/>
          <w:szCs w:val="22"/>
        </w:rPr>
      </w:pPr>
      <w:r w:rsidDel="00000000" w:rsidR="00000000" w:rsidRPr="00000000">
        <w:rPr>
          <w:rtl w:val="0"/>
        </w:rPr>
      </w:r>
    </w:p>
    <w:tbl>
      <w:tblPr>
        <w:tblStyle w:val="Table2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51">
            <w:pPr>
              <w:pStyle w:val="Heading1"/>
              <w:widowControl w:val="0"/>
              <w:rPr/>
            </w:pPr>
            <w:bookmarkStart w:colFirst="0" w:colLast="0" w:name="_5tkgo32gu9qz" w:id="19"/>
            <w:bookmarkEnd w:id="19"/>
            <w:r w:rsidDel="00000000" w:rsidR="00000000" w:rsidRPr="00000000">
              <w:rPr>
                <w:rtl w:val="0"/>
              </w:rPr>
              <w:t xml:space="preserve">19. </w:t>
            </w:r>
            <w:r w:rsidDel="00000000" w:rsidR="00000000" w:rsidRPr="00000000">
              <w:rPr>
                <w:rtl w:val="0"/>
              </w:rPr>
              <w:t xml:space="preserve"> DAS SANÇÕES E PENALIDADES</w:t>
            </w:r>
          </w:p>
        </w:tc>
      </w:tr>
    </w:tbl>
    <w:p w:rsidR="00000000" w:rsidDel="00000000" w:rsidP="00000000" w:rsidRDefault="00000000" w:rsidRPr="00000000" w14:paraId="00000255">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256">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5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 </w:t>
      </w:r>
      <w:r w:rsidDel="00000000" w:rsidR="00000000" w:rsidRPr="00000000">
        <w:rPr>
          <w:rFonts w:ascii="Arial" w:cs="Arial" w:eastAsia="Arial" w:hAnsi="Arial"/>
          <w:sz w:val="22"/>
          <w:szCs w:val="22"/>
          <w:rtl w:val="0"/>
        </w:rPr>
        <w:t xml:space="preserve">Comete infração administrativa aquele que cometer quaisquer das infrações previstas no art. 155 da Lei n.º 14.133/2021, além das seguintes: </w:t>
      </w:r>
    </w:p>
    <w:p w:rsidR="00000000" w:rsidDel="00000000" w:rsidP="00000000" w:rsidRDefault="00000000" w:rsidRPr="00000000" w14:paraId="0000025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w:t>
      </w:r>
      <w:r w:rsidDel="00000000" w:rsidR="00000000" w:rsidRPr="00000000">
        <w:rPr>
          <w:rFonts w:ascii="Arial" w:cs="Arial" w:eastAsia="Arial" w:hAnsi="Arial"/>
          <w:sz w:val="22"/>
          <w:szCs w:val="22"/>
          <w:rtl w:val="0"/>
        </w:rPr>
        <w:t xml:space="preserve"> Dar causa à inexecução parcial do contrato; </w:t>
      </w:r>
    </w:p>
    <w:p w:rsidR="00000000" w:rsidDel="00000000" w:rsidP="00000000" w:rsidRDefault="00000000" w:rsidRPr="00000000" w14:paraId="0000025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19.1.2. </w:t>
      </w:r>
      <w:r w:rsidDel="00000000" w:rsidR="00000000" w:rsidRPr="00000000">
        <w:rPr>
          <w:rFonts w:ascii="Arial" w:cs="Arial" w:eastAsia="Arial" w:hAnsi="Arial"/>
          <w:sz w:val="22"/>
          <w:szCs w:val="22"/>
          <w:rtl w:val="0"/>
        </w:rPr>
        <w:t xml:space="preserve">Dar causa à inexecução parcial do contrato que cause grave dano à Administração, ao funcionamento dos serviços públicos ou ao interesse coletivo; </w:t>
      </w:r>
    </w:p>
    <w:p w:rsidR="00000000" w:rsidDel="00000000" w:rsidP="00000000" w:rsidRDefault="00000000" w:rsidRPr="00000000" w14:paraId="0000025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19.1.3. </w:t>
      </w:r>
      <w:r w:rsidDel="00000000" w:rsidR="00000000" w:rsidRPr="00000000">
        <w:rPr>
          <w:rFonts w:ascii="Arial" w:cs="Arial" w:eastAsia="Arial" w:hAnsi="Arial"/>
          <w:sz w:val="22"/>
          <w:szCs w:val="22"/>
          <w:rtl w:val="0"/>
        </w:rPr>
        <w:t xml:space="preserve">Dar causa à inexecução total do contrato; </w:t>
      </w:r>
    </w:p>
    <w:p w:rsidR="00000000" w:rsidDel="00000000" w:rsidP="00000000" w:rsidRDefault="00000000" w:rsidRPr="00000000" w14:paraId="0000025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19.1.4. </w:t>
      </w:r>
      <w:r w:rsidDel="00000000" w:rsidR="00000000" w:rsidRPr="00000000">
        <w:rPr>
          <w:rFonts w:ascii="Arial" w:cs="Arial" w:eastAsia="Arial" w:hAnsi="Arial"/>
          <w:sz w:val="22"/>
          <w:szCs w:val="22"/>
          <w:rtl w:val="0"/>
        </w:rPr>
        <w:t xml:space="preserve">Deixar de entregar a documentação exigida para o certame; </w:t>
      </w:r>
    </w:p>
    <w:p w:rsidR="00000000" w:rsidDel="00000000" w:rsidP="00000000" w:rsidRDefault="00000000" w:rsidRPr="00000000" w14:paraId="0000025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19.1.5. </w:t>
      </w:r>
      <w:r w:rsidDel="00000000" w:rsidR="00000000" w:rsidRPr="00000000">
        <w:rPr>
          <w:rFonts w:ascii="Arial" w:cs="Arial" w:eastAsia="Arial" w:hAnsi="Arial"/>
          <w:sz w:val="22"/>
          <w:szCs w:val="22"/>
          <w:rtl w:val="0"/>
        </w:rPr>
        <w:t xml:space="preserve">Não manter a proposta, salvo em decorrência de fato superveniente devidamente justificado; </w:t>
      </w:r>
    </w:p>
    <w:p w:rsidR="00000000" w:rsidDel="00000000" w:rsidP="00000000" w:rsidRDefault="00000000" w:rsidRPr="00000000" w14:paraId="0000025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19.1.6. </w:t>
      </w:r>
      <w:r w:rsidDel="00000000" w:rsidR="00000000" w:rsidRPr="00000000">
        <w:rPr>
          <w:rFonts w:ascii="Arial" w:cs="Arial" w:eastAsia="Arial" w:hAnsi="Arial"/>
          <w:sz w:val="22"/>
          <w:szCs w:val="22"/>
          <w:rtl w:val="0"/>
        </w:rPr>
        <w:t xml:space="preserve">Não celebrar o contrato ou não entregar a documentação exigida para a contratação, quando convocado dentro do prazo de validade de sua proposta; </w:t>
      </w:r>
    </w:p>
    <w:p w:rsidR="00000000" w:rsidDel="00000000" w:rsidP="00000000" w:rsidRDefault="00000000" w:rsidRPr="00000000" w14:paraId="0000025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19.1.7. </w:t>
      </w:r>
      <w:r w:rsidDel="00000000" w:rsidR="00000000" w:rsidRPr="00000000">
        <w:rPr>
          <w:rFonts w:ascii="Arial" w:cs="Arial" w:eastAsia="Arial" w:hAnsi="Arial"/>
          <w:sz w:val="22"/>
          <w:szCs w:val="22"/>
          <w:rtl w:val="0"/>
        </w:rPr>
        <w:t xml:space="preserve">Ensejar o retardamento da execução ou da entrega do objeto da licitação sem motivo justificado;</w:t>
      </w:r>
    </w:p>
    <w:p w:rsidR="00000000" w:rsidDel="00000000" w:rsidP="00000000" w:rsidRDefault="00000000" w:rsidRPr="00000000" w14:paraId="0000026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19.1.8.</w:t>
      </w:r>
      <w:r w:rsidDel="00000000" w:rsidR="00000000" w:rsidRPr="00000000">
        <w:rPr>
          <w:rFonts w:ascii="Arial" w:cs="Arial" w:eastAsia="Arial" w:hAnsi="Arial"/>
          <w:sz w:val="22"/>
          <w:szCs w:val="22"/>
          <w:rtl w:val="0"/>
        </w:rPr>
        <w:t xml:space="preserve"> Apresentar declaração ou documentação falsa exigida para o certame ou prestar declaração falsa durante o certame ou a execução do contrato; </w:t>
      </w:r>
    </w:p>
    <w:p w:rsidR="00000000" w:rsidDel="00000000" w:rsidP="00000000" w:rsidRDefault="00000000" w:rsidRPr="00000000" w14:paraId="0000026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19.1.9.</w:t>
      </w:r>
      <w:r w:rsidDel="00000000" w:rsidR="00000000" w:rsidRPr="00000000">
        <w:rPr>
          <w:rFonts w:ascii="Arial" w:cs="Arial" w:eastAsia="Arial" w:hAnsi="Arial"/>
          <w:sz w:val="22"/>
          <w:szCs w:val="22"/>
          <w:rtl w:val="0"/>
        </w:rPr>
        <w:t xml:space="preserve"> Fraudar o certame ou praticar ato fraudulento na execução do contrato; </w:t>
      </w:r>
    </w:p>
    <w:p w:rsidR="00000000" w:rsidDel="00000000" w:rsidP="00000000" w:rsidRDefault="00000000" w:rsidRPr="00000000" w14:paraId="0000026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19.1.10.</w:t>
      </w:r>
      <w:r w:rsidDel="00000000" w:rsidR="00000000" w:rsidRPr="00000000">
        <w:rPr>
          <w:rFonts w:ascii="Arial" w:cs="Arial" w:eastAsia="Arial" w:hAnsi="Arial"/>
          <w:sz w:val="22"/>
          <w:szCs w:val="22"/>
          <w:rtl w:val="0"/>
        </w:rPr>
        <w:t xml:space="preserve"> Comportar-se de modo inidôneo ou cometer fraude de qualquer natureza. </w:t>
      </w:r>
    </w:p>
    <w:p w:rsidR="00000000" w:rsidDel="00000000" w:rsidP="00000000" w:rsidRDefault="00000000" w:rsidRPr="00000000" w14:paraId="0000026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19.1.10.1. </w:t>
      </w:r>
      <w:r w:rsidDel="00000000" w:rsidR="00000000" w:rsidRPr="00000000">
        <w:rPr>
          <w:rFonts w:ascii="Arial" w:cs="Arial" w:eastAsia="Arial" w:hAnsi="Arial"/>
          <w:sz w:val="22"/>
          <w:szCs w:val="22"/>
          <w:rtl w:val="0"/>
        </w:rPr>
        <w:t xml:space="preserve">Considera-se comportamento inidôneo, entre outros, a declaração falsa quanto às condições de participação, quanto ao enquadramento como ME/EPP ou o conluio entre os fornecedores, em qualquer momento, mesmo após o encerramento da fase de lances; </w:t>
      </w:r>
    </w:p>
    <w:p w:rsidR="00000000" w:rsidDel="00000000" w:rsidP="00000000" w:rsidRDefault="00000000" w:rsidRPr="00000000" w14:paraId="0000026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19.1.11. </w:t>
      </w:r>
      <w:r w:rsidDel="00000000" w:rsidR="00000000" w:rsidRPr="00000000">
        <w:rPr>
          <w:rFonts w:ascii="Arial" w:cs="Arial" w:eastAsia="Arial" w:hAnsi="Arial"/>
          <w:sz w:val="22"/>
          <w:szCs w:val="22"/>
          <w:rtl w:val="0"/>
        </w:rPr>
        <w:t xml:space="preserve">Praticar atos ilícitos com vistas a frustrar os objetivos deste certame; </w:t>
      </w:r>
    </w:p>
    <w:p w:rsidR="00000000" w:rsidDel="00000000" w:rsidP="00000000" w:rsidRDefault="00000000" w:rsidRPr="00000000" w14:paraId="0000026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19.1.12.</w:t>
      </w:r>
      <w:r w:rsidDel="00000000" w:rsidR="00000000" w:rsidRPr="00000000">
        <w:rPr>
          <w:rFonts w:ascii="Arial" w:cs="Arial" w:eastAsia="Arial" w:hAnsi="Arial"/>
          <w:sz w:val="22"/>
          <w:szCs w:val="22"/>
          <w:rtl w:val="0"/>
        </w:rPr>
        <w:t xml:space="preserve"> Praticar ato lesivo previsto no art. 5º da Lei n.º 12.846/2013.</w:t>
      </w:r>
    </w:p>
    <w:p w:rsidR="00000000" w:rsidDel="00000000" w:rsidP="00000000" w:rsidRDefault="00000000" w:rsidRPr="00000000" w14:paraId="00000266">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19.1.13.</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sz w:val="22"/>
          <w:szCs w:val="22"/>
          <w:rtl w:val="0"/>
        </w:rPr>
        <w:t xml:space="preserve">Solicitar Pedidos de Esclarecimentos, Impugnação do Edital ou instrumento equivalente sem embasamento teórico, sem necessidade real ou pedindo informações claramente expostas no edital e anexos, sendo portanto considerados estes pedidos com intenção protelatória, de má-fé e com finalidade de retardar a contratação ou dificultá-la.</w:t>
      </w:r>
    </w:p>
    <w:p w:rsidR="00000000" w:rsidDel="00000000" w:rsidP="00000000" w:rsidRDefault="00000000" w:rsidRPr="00000000" w14:paraId="00000267">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6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19.2. </w:t>
      </w:r>
      <w:r w:rsidDel="00000000" w:rsidR="00000000" w:rsidRPr="00000000">
        <w:rPr>
          <w:rFonts w:ascii="Arial" w:cs="Arial" w:eastAsia="Arial" w:hAnsi="Arial"/>
          <w:sz w:val="22"/>
          <w:szCs w:val="22"/>
          <w:rtl w:val="0"/>
        </w:rPr>
        <w:t xml:space="preserve">Aquele que cometer qualquer das infrações discriminadas nos subitens anteriores ficará sujeito, sem prejuízo da responsabilidade civil e criminal, às seguintes sanções: </w:t>
      </w:r>
    </w:p>
    <w:p w:rsidR="00000000" w:rsidDel="00000000" w:rsidP="00000000" w:rsidRDefault="00000000" w:rsidRPr="00000000" w14:paraId="0000026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a)</w:t>
      </w:r>
      <w:r w:rsidDel="00000000" w:rsidR="00000000" w:rsidRPr="00000000">
        <w:rPr>
          <w:rFonts w:ascii="Arial" w:cs="Arial" w:eastAsia="Arial" w:hAnsi="Arial"/>
          <w:sz w:val="22"/>
          <w:szCs w:val="22"/>
          <w:rtl w:val="0"/>
        </w:rPr>
        <w:t xml:space="preserve"> Advertência, quando não se justificar a imposição de penalidade mais grave; </w:t>
      </w:r>
    </w:p>
    <w:p w:rsidR="00000000" w:rsidDel="00000000" w:rsidP="00000000" w:rsidRDefault="00000000" w:rsidRPr="00000000" w14:paraId="0000026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b)</w:t>
      </w:r>
      <w:r w:rsidDel="00000000" w:rsidR="00000000" w:rsidRPr="00000000">
        <w:rPr>
          <w:rFonts w:ascii="Arial" w:cs="Arial" w:eastAsia="Arial" w:hAnsi="Arial"/>
          <w:sz w:val="22"/>
          <w:szCs w:val="22"/>
          <w:rtl w:val="0"/>
        </w:rPr>
        <w:t xml:space="preserve"> Multa mínima de 5% (cinco por cento) sobre o valor estimado do(s) lote/item(s) prejudicado(s) pela conduta; </w:t>
      </w:r>
    </w:p>
    <w:p w:rsidR="00000000" w:rsidDel="00000000" w:rsidP="00000000" w:rsidRDefault="00000000" w:rsidRPr="00000000" w14:paraId="0000026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w:t>
      </w:r>
      <w:r w:rsidDel="00000000" w:rsidR="00000000" w:rsidRPr="00000000">
        <w:rPr>
          <w:rFonts w:ascii="Arial" w:cs="Arial" w:eastAsia="Arial" w:hAnsi="Arial"/>
          <w:sz w:val="22"/>
          <w:szCs w:val="22"/>
          <w:rtl w:val="0"/>
        </w:rPr>
        <w:t xml:space="preserve"> Declaração de inidoneidade para licitar ou contratar, que impedirá o responsável de licitar ou contratar no âmbito da Câmara Municipal, pelo prazo mínimo de 3 (três) anos e máximo de 6 (seis) anos, bem como nos demais casos que justifiquem a imposição da penalidade mais grave. </w:t>
      </w:r>
    </w:p>
    <w:p w:rsidR="00000000" w:rsidDel="00000000" w:rsidP="00000000" w:rsidRDefault="00000000" w:rsidRPr="00000000" w14:paraId="0000026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d)</w:t>
      </w:r>
      <w:r w:rsidDel="00000000" w:rsidR="00000000" w:rsidRPr="00000000">
        <w:rPr>
          <w:rFonts w:ascii="Arial" w:cs="Arial" w:eastAsia="Arial" w:hAnsi="Arial"/>
          <w:sz w:val="22"/>
          <w:szCs w:val="22"/>
          <w:rtl w:val="0"/>
        </w:rPr>
        <w:t xml:space="preserve"> Inabilitação, impedindo de participar do certame;</w:t>
      </w:r>
    </w:p>
    <w:p w:rsidR="00000000" w:rsidDel="00000000" w:rsidP="00000000" w:rsidRDefault="00000000" w:rsidRPr="00000000" w14:paraId="0000026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19.3.</w:t>
      </w:r>
      <w:r w:rsidDel="00000000" w:rsidR="00000000" w:rsidRPr="00000000">
        <w:rPr>
          <w:rFonts w:ascii="Arial" w:cs="Arial" w:eastAsia="Arial" w:hAnsi="Arial"/>
          <w:sz w:val="22"/>
          <w:szCs w:val="22"/>
          <w:rtl w:val="0"/>
        </w:rPr>
        <w:t xml:space="preserve">  A aplicação das sanções previstas neste EDITAL não exclui, em hipótese alguma, a obrigação de reparação integral do dano causado. </w:t>
      </w:r>
    </w:p>
    <w:p w:rsidR="00000000" w:rsidDel="00000000" w:rsidP="00000000" w:rsidRDefault="00000000" w:rsidRPr="00000000" w14:paraId="0000026F">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7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19.4.</w:t>
      </w:r>
      <w:r w:rsidDel="00000000" w:rsidR="00000000" w:rsidRPr="00000000">
        <w:rPr>
          <w:rFonts w:ascii="Arial" w:cs="Arial" w:eastAsia="Arial" w:hAnsi="Arial"/>
          <w:sz w:val="22"/>
          <w:szCs w:val="22"/>
          <w:rtl w:val="0"/>
        </w:rPr>
        <w:t xml:space="preserve"> Todas as sanções previstas neste EDITAL poderão ser aplicadas cumulativamente com a multa.</w:t>
      </w:r>
    </w:p>
    <w:p w:rsidR="00000000" w:rsidDel="00000000" w:rsidP="00000000" w:rsidRDefault="00000000" w:rsidRPr="00000000" w14:paraId="000002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19.5.</w:t>
      </w:r>
      <w:r w:rsidDel="00000000" w:rsidR="00000000" w:rsidRPr="00000000">
        <w:rPr>
          <w:rFonts w:ascii="Arial" w:cs="Arial" w:eastAsia="Arial" w:hAnsi="Arial"/>
          <w:sz w:val="22"/>
          <w:szCs w:val="22"/>
          <w:rtl w:val="0"/>
        </w:rPr>
        <w:t xml:space="preserve"> Antes da aplicação da multa, será facultada a defesa do interessado no prazo de 15 (quinze) dias úteis, contado da data de sua intimação, na forma do art. 157 da Lei 14.133/21.</w:t>
      </w:r>
    </w:p>
    <w:p w:rsidR="00000000" w:rsidDel="00000000" w:rsidP="00000000" w:rsidRDefault="00000000" w:rsidRPr="00000000" w14:paraId="000002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19.6. </w:t>
      </w:r>
      <w:r w:rsidDel="00000000" w:rsidR="00000000" w:rsidRPr="00000000">
        <w:rPr>
          <w:rFonts w:ascii="Arial" w:cs="Arial" w:eastAsia="Arial" w:hAnsi="Arial"/>
          <w:sz w:val="22"/>
          <w:szCs w:val="22"/>
          <w:rtl w:val="0"/>
        </w:rPr>
        <w:t xml:space="preserve">Se a multa aplicada e as indenizações cabíveis forem superiores ao valor do pagamento eventualmente devido, além da perda desse valor, a diferença será descontada da garantia prestada ou será cobrada judicialmente, na forma do art. 156, §8º da Lei 14.133/21.</w:t>
      </w:r>
    </w:p>
    <w:p w:rsidR="00000000" w:rsidDel="00000000" w:rsidP="00000000" w:rsidRDefault="00000000" w:rsidRPr="00000000" w14:paraId="000002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19.7. </w:t>
      </w:r>
      <w:r w:rsidDel="00000000" w:rsidR="00000000" w:rsidRPr="00000000">
        <w:rPr>
          <w:rFonts w:ascii="Arial" w:cs="Arial" w:eastAsia="Arial" w:hAnsi="Arial"/>
          <w:sz w:val="22"/>
          <w:szCs w:val="22"/>
          <w:rtl w:val="0"/>
        </w:rPr>
        <w:t xml:space="preserve">Previamente ao encaminhamento à cobrança judicial, a multa poderá ser recolhida administrativamente no prazo máximo de 10 (dez) dias, a contar da data do recebimento da comunicação enviada pela autoridade competente.</w:t>
      </w:r>
    </w:p>
    <w:p w:rsidR="00000000" w:rsidDel="00000000" w:rsidP="00000000" w:rsidRDefault="00000000" w:rsidRPr="00000000" w14:paraId="00000277">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7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19.8.</w:t>
      </w:r>
      <w:r w:rsidDel="00000000" w:rsidR="00000000" w:rsidRPr="00000000">
        <w:rPr>
          <w:rFonts w:ascii="Arial" w:cs="Arial" w:eastAsia="Arial" w:hAnsi="Arial"/>
          <w:sz w:val="22"/>
          <w:szCs w:val="22"/>
          <w:rtl w:val="0"/>
        </w:rPr>
        <w:t xml:space="preserve"> A aplicação das sanções realizar-se-á em processo administrativo que assegure o contraditório e a ampla defesa ao Participante/Contratado,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27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w:t>
      </w:r>
      <w:r w:rsidDel="00000000" w:rsidR="00000000" w:rsidRPr="00000000">
        <w:rPr>
          <w:rFonts w:ascii="Arial" w:cs="Arial" w:eastAsia="Arial" w:hAnsi="Arial"/>
          <w:sz w:val="22"/>
          <w:szCs w:val="22"/>
          <w:rtl w:val="0"/>
        </w:rPr>
        <w:t xml:space="preserve"> Na aplicação das sanções serão considerados: </w:t>
      </w:r>
    </w:p>
    <w:p w:rsidR="00000000" w:rsidDel="00000000" w:rsidP="00000000" w:rsidRDefault="00000000" w:rsidRPr="00000000" w14:paraId="0000027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19.9.1.</w:t>
      </w:r>
      <w:r w:rsidDel="00000000" w:rsidR="00000000" w:rsidRPr="00000000">
        <w:rPr>
          <w:rFonts w:ascii="Arial" w:cs="Arial" w:eastAsia="Arial" w:hAnsi="Arial"/>
          <w:sz w:val="22"/>
          <w:szCs w:val="22"/>
          <w:rtl w:val="0"/>
        </w:rPr>
        <w:t xml:space="preserve"> A natureza e a gravidade da infração cometida;</w:t>
      </w:r>
    </w:p>
    <w:p w:rsidR="00000000" w:rsidDel="00000000" w:rsidP="00000000" w:rsidRDefault="00000000" w:rsidRPr="00000000" w14:paraId="0000027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19.9.2.</w:t>
      </w:r>
      <w:r w:rsidDel="00000000" w:rsidR="00000000" w:rsidRPr="00000000">
        <w:rPr>
          <w:rFonts w:ascii="Arial" w:cs="Arial" w:eastAsia="Arial" w:hAnsi="Arial"/>
          <w:sz w:val="22"/>
          <w:szCs w:val="22"/>
          <w:rtl w:val="0"/>
        </w:rPr>
        <w:t xml:space="preserve"> As peculiaridades do caso concreto; </w:t>
      </w:r>
    </w:p>
    <w:p w:rsidR="00000000" w:rsidDel="00000000" w:rsidP="00000000" w:rsidRDefault="00000000" w:rsidRPr="00000000" w14:paraId="000002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0">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19.9.3.</w:t>
      </w:r>
      <w:r w:rsidDel="00000000" w:rsidR="00000000" w:rsidRPr="00000000">
        <w:rPr>
          <w:rFonts w:ascii="Arial" w:cs="Arial" w:eastAsia="Arial" w:hAnsi="Arial"/>
          <w:sz w:val="22"/>
          <w:szCs w:val="22"/>
          <w:rtl w:val="0"/>
        </w:rPr>
        <w:t xml:space="preserve"> As circunstâncias agravantes ou atenuantes; </w:t>
      </w:r>
    </w:p>
    <w:p w:rsidR="00000000" w:rsidDel="00000000" w:rsidP="00000000" w:rsidRDefault="00000000" w:rsidRPr="00000000" w14:paraId="0000028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2">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19.9.4.</w:t>
      </w:r>
      <w:r w:rsidDel="00000000" w:rsidR="00000000" w:rsidRPr="00000000">
        <w:rPr>
          <w:rFonts w:ascii="Arial" w:cs="Arial" w:eastAsia="Arial" w:hAnsi="Arial"/>
          <w:sz w:val="22"/>
          <w:szCs w:val="22"/>
          <w:rtl w:val="0"/>
        </w:rPr>
        <w:t xml:space="preserve"> Os danos que dela provierem para esta Câmara Municipal; </w:t>
      </w:r>
    </w:p>
    <w:p w:rsidR="00000000" w:rsidDel="00000000" w:rsidP="00000000" w:rsidRDefault="00000000" w:rsidRPr="00000000" w14:paraId="0000028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4">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19.9.5. </w:t>
      </w:r>
      <w:r w:rsidDel="00000000" w:rsidR="00000000" w:rsidRPr="00000000">
        <w:rPr>
          <w:rFonts w:ascii="Arial" w:cs="Arial" w:eastAsia="Arial" w:hAnsi="Arial"/>
          <w:sz w:val="22"/>
          <w:szCs w:val="22"/>
          <w:rtl w:val="0"/>
        </w:rPr>
        <w:t xml:space="preserve">A implantação ou o aperfeiçoamento de programa de integridade, conforme normas e orientações dos órgãos de controle. </w:t>
      </w:r>
    </w:p>
    <w:p w:rsidR="00000000" w:rsidDel="00000000" w:rsidP="00000000" w:rsidRDefault="00000000" w:rsidRPr="00000000" w14:paraId="0000028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6">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19.10. </w:t>
      </w:r>
      <w:r w:rsidDel="00000000" w:rsidR="00000000" w:rsidRPr="00000000">
        <w:rPr>
          <w:rFonts w:ascii="Arial" w:cs="Arial" w:eastAsia="Arial" w:hAnsi="Arial"/>
          <w:sz w:val="22"/>
          <w:szCs w:val="22"/>
          <w:rtl w:val="0"/>
        </w:rPr>
        <w:t xml:space="preserve">A aplicação de qualquer das penalidades previstas realizar-se-á em processo administrativo que assegurará o contraditório e a ampla defesa, observando-se o procedimento previsto na Lei n.º 14.133/2021 e subsidiariamente na Lei n.º 9.784/1999, e atualizações posteriores. </w:t>
      </w:r>
    </w:p>
    <w:p w:rsidR="00000000" w:rsidDel="00000000" w:rsidP="00000000" w:rsidRDefault="00000000" w:rsidRPr="00000000" w14:paraId="00000287">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88">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19.11.</w:t>
      </w:r>
      <w:r w:rsidDel="00000000" w:rsidR="00000000" w:rsidRPr="00000000">
        <w:rPr>
          <w:rFonts w:ascii="Arial" w:cs="Arial" w:eastAsia="Arial" w:hAnsi="Arial"/>
          <w:sz w:val="22"/>
          <w:szCs w:val="22"/>
          <w:rtl w:val="0"/>
        </w:rPr>
        <w:t xml:space="preserve"> 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w:t>
      </w:r>
    </w:p>
    <w:p w:rsidR="00000000" w:rsidDel="00000000" w:rsidP="00000000" w:rsidRDefault="00000000" w:rsidRPr="00000000" w14:paraId="0000028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A">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19.12.</w:t>
      </w:r>
      <w:r w:rsidDel="00000000" w:rsidR="00000000" w:rsidRPr="00000000">
        <w:rPr>
          <w:rFonts w:ascii="Arial" w:cs="Arial" w:eastAsia="Arial" w:hAnsi="Arial"/>
          <w:sz w:val="22"/>
          <w:szCs w:val="22"/>
          <w:rtl w:val="0"/>
        </w:rPr>
        <w:t xml:space="preserve"> A personalidade jurídica do Contratado poderá ser desconsiderada sempre que utilizada com abuso do direito para facilitar, encobrir ou dissimular a prática dos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00000" w:rsidDel="00000000" w:rsidP="00000000" w:rsidRDefault="00000000" w:rsidRPr="00000000" w14:paraId="0000028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C">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19.13.</w:t>
      </w:r>
      <w:r w:rsidDel="00000000" w:rsidR="00000000" w:rsidRPr="00000000">
        <w:rPr>
          <w:rFonts w:ascii="Arial" w:cs="Arial" w:eastAsia="Arial" w:hAnsi="Arial"/>
          <w:sz w:val="22"/>
          <w:szCs w:val="22"/>
          <w:rtl w:val="0"/>
        </w:rPr>
        <w:t xml:space="preserve">  A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ou outro semelhante nas esferas Estaduais/Municipais. </w:t>
      </w:r>
    </w:p>
    <w:p w:rsidR="00000000" w:rsidDel="00000000" w:rsidP="00000000" w:rsidRDefault="00000000" w:rsidRPr="00000000" w14:paraId="0000028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E">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19.14. </w:t>
      </w:r>
      <w:r w:rsidDel="00000000" w:rsidR="00000000" w:rsidRPr="00000000">
        <w:rPr>
          <w:rFonts w:ascii="Arial" w:cs="Arial" w:eastAsia="Arial" w:hAnsi="Arial"/>
          <w:sz w:val="22"/>
          <w:szCs w:val="22"/>
          <w:rtl w:val="0"/>
        </w:rPr>
        <w:t xml:space="preserve">As sanções de impedimento de licitar e contratar e declaração de inidoneidade para licitar ou contratar são passíveis de reabilitação na forma do art. 163 da Lei nº 14.133, de 2021.</w:t>
      </w:r>
    </w:p>
    <w:p w:rsidR="00000000" w:rsidDel="00000000" w:rsidP="00000000" w:rsidRDefault="00000000" w:rsidRPr="00000000" w14:paraId="0000028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0">
      <w:pPr>
        <w:spacing w:line="360" w:lineRule="auto"/>
        <w:jc w:val="both"/>
        <w:rPr>
          <w:rFonts w:ascii="Arial" w:cs="Arial" w:eastAsia="Arial" w:hAnsi="Arial"/>
          <w:sz w:val="22"/>
          <w:szCs w:val="22"/>
        </w:rPr>
      </w:pPr>
      <w:r w:rsidDel="00000000" w:rsidR="00000000" w:rsidRPr="00000000">
        <w:rPr>
          <w:rtl w:val="0"/>
        </w:rPr>
      </w:r>
    </w:p>
    <w:tbl>
      <w:tblPr>
        <w:tblStyle w:val="Table2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91">
            <w:pPr>
              <w:pStyle w:val="Heading1"/>
              <w:widowControl w:val="0"/>
              <w:rPr/>
            </w:pPr>
            <w:bookmarkStart w:colFirst="0" w:colLast="0" w:name="_r0chjiyj4cu6" w:id="20"/>
            <w:bookmarkEnd w:id="20"/>
            <w:r w:rsidDel="00000000" w:rsidR="00000000" w:rsidRPr="00000000">
              <w:rPr>
                <w:rtl w:val="0"/>
              </w:rPr>
              <w:t xml:space="preserve">20</w:t>
            </w:r>
            <w:r w:rsidDel="00000000" w:rsidR="00000000" w:rsidRPr="00000000">
              <w:rPr>
                <w:rtl w:val="0"/>
              </w:rPr>
              <w:t xml:space="preserve">. DAS DISPOSIÇÕES GERAIS</w:t>
            </w:r>
          </w:p>
        </w:tc>
      </w:tr>
    </w:tbl>
    <w:p w:rsidR="00000000" w:rsidDel="00000000" w:rsidP="00000000" w:rsidRDefault="00000000" w:rsidRPr="00000000" w14:paraId="00000295">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29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 </w:t>
      </w:r>
      <w:r w:rsidDel="00000000" w:rsidR="00000000" w:rsidRPr="00000000">
        <w:rPr>
          <w:rFonts w:ascii="Arial" w:cs="Arial" w:eastAsia="Arial" w:hAnsi="Arial"/>
          <w:sz w:val="22"/>
          <w:szCs w:val="22"/>
          <w:rtl w:val="0"/>
        </w:rPr>
        <w:t xml:space="preserve">O endereço do </w:t>
      </w:r>
      <w:r w:rsidDel="00000000" w:rsidR="00000000" w:rsidRPr="00000000">
        <w:rPr>
          <w:rFonts w:ascii="Arial" w:cs="Arial" w:eastAsia="Arial" w:hAnsi="Arial"/>
          <w:b w:val="1"/>
          <w:sz w:val="22"/>
          <w:szCs w:val="22"/>
          <w:rtl w:val="0"/>
        </w:rPr>
        <w:t xml:space="preserve">SÍTIO ELETRÔNICO OFICIAL, </w:t>
      </w:r>
      <w:r w:rsidDel="00000000" w:rsidR="00000000" w:rsidRPr="00000000">
        <w:rPr>
          <w:rFonts w:ascii="Arial" w:cs="Arial" w:eastAsia="Arial" w:hAnsi="Arial"/>
          <w:sz w:val="22"/>
          <w:szCs w:val="22"/>
          <w:rtl w:val="0"/>
        </w:rPr>
        <w:t xml:space="preserve">ora também denominado </w:t>
      </w:r>
      <w:r w:rsidDel="00000000" w:rsidR="00000000" w:rsidRPr="00000000">
        <w:rPr>
          <w:rFonts w:ascii="Arial" w:cs="Arial" w:eastAsia="Arial" w:hAnsi="Arial"/>
          <w:b w:val="1"/>
          <w:sz w:val="22"/>
          <w:szCs w:val="22"/>
          <w:rtl w:val="0"/>
        </w:rPr>
        <w:t xml:space="preserve">PORTAL DE TRANSPARÊNCIA</w:t>
      </w:r>
      <w:r w:rsidDel="00000000" w:rsidR="00000000" w:rsidRPr="00000000">
        <w:rPr>
          <w:rFonts w:ascii="Arial" w:cs="Arial" w:eastAsia="Arial" w:hAnsi="Arial"/>
          <w:sz w:val="22"/>
          <w:szCs w:val="22"/>
          <w:rtl w:val="0"/>
        </w:rPr>
        <w:t xml:space="preserve"> desta Casa de Leis</w:t>
      </w:r>
      <w:r w:rsidDel="00000000" w:rsidR="00000000" w:rsidRPr="00000000">
        <w:rPr>
          <w:rFonts w:ascii="Arial" w:cs="Arial" w:eastAsia="Arial" w:hAnsi="Arial"/>
          <w:b w:val="1"/>
          <w:sz w:val="22"/>
          <w:szCs w:val="22"/>
          <w:rtl w:val="0"/>
        </w:rPr>
        <w:t xml:space="preserve">,</w:t>
      </w:r>
      <w:r w:rsidDel="00000000" w:rsidR="00000000" w:rsidRPr="00000000">
        <w:rPr>
          <w:rFonts w:ascii="Arial" w:cs="Arial" w:eastAsia="Arial" w:hAnsi="Arial"/>
          <w:sz w:val="22"/>
          <w:szCs w:val="22"/>
          <w:rtl w:val="0"/>
        </w:rPr>
        <w:t xml:space="preserve"> será utilizado para divulgação e publicidade dos procedimentos licitatórios, contratações diretas e contratos é o </w:t>
      </w:r>
      <w:r w:rsidDel="00000000" w:rsidR="00000000" w:rsidRPr="00000000">
        <w:rPr>
          <w:rFonts w:ascii="Arial" w:cs="Arial" w:eastAsia="Arial" w:hAnsi="Arial"/>
          <w:b w:val="1"/>
          <w:sz w:val="22"/>
          <w:szCs w:val="22"/>
          <w:rtl w:val="0"/>
        </w:rPr>
        <w:t xml:space="preserve">https://www.cachoeirasdemacacu.rj.leg.br/licitacao</w:t>
      </w:r>
      <w:r w:rsidDel="00000000" w:rsidR="00000000" w:rsidRPr="00000000">
        <w:rPr>
          <w:rFonts w:ascii="Arial" w:cs="Arial" w:eastAsia="Arial" w:hAnsi="Arial"/>
          <w:sz w:val="22"/>
          <w:szCs w:val="22"/>
          <w:rtl w:val="0"/>
        </w:rPr>
        <w:t xml:space="preserve">, na forma do art. 6º, inciso LII da Lei nº 14.133/2021, sem prejuízo aos artigos 174 e 175 da mesma Lei.</w:t>
      </w:r>
    </w:p>
    <w:p w:rsidR="00000000" w:rsidDel="00000000" w:rsidP="00000000" w:rsidRDefault="00000000" w:rsidRPr="00000000" w14:paraId="0000029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20.1.1</w:t>
      </w:r>
      <w:r w:rsidDel="00000000" w:rsidR="00000000" w:rsidRPr="00000000">
        <w:rPr>
          <w:rFonts w:ascii="Arial" w:cs="Arial" w:eastAsia="Arial" w:hAnsi="Arial"/>
          <w:sz w:val="22"/>
          <w:szCs w:val="22"/>
          <w:rtl w:val="0"/>
        </w:rPr>
        <w:t xml:space="preserve"> O procedimento paralelamente será divulgado no site oficial da </w:t>
      </w:r>
      <w:r w:rsidDel="00000000" w:rsidR="00000000" w:rsidRPr="00000000">
        <w:rPr>
          <w:rFonts w:ascii="Arial" w:cs="Arial" w:eastAsia="Arial" w:hAnsi="Arial"/>
          <w:b w:val="1"/>
          <w:sz w:val="22"/>
          <w:szCs w:val="22"/>
          <w:rtl w:val="0"/>
        </w:rPr>
        <w:t xml:space="preserve">Plataforma de Disputa</w:t>
      </w:r>
      <w:r w:rsidDel="00000000" w:rsidR="00000000" w:rsidRPr="00000000">
        <w:rPr>
          <w:rFonts w:ascii="Arial" w:cs="Arial" w:eastAsia="Arial" w:hAnsi="Arial"/>
          <w:sz w:val="22"/>
          <w:szCs w:val="22"/>
          <w:rtl w:val="0"/>
        </w:rPr>
        <w:t xml:space="preserve"> designada, com endereço exposto no início deste instrumento</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e no </w:t>
      </w:r>
      <w:r w:rsidDel="00000000" w:rsidR="00000000" w:rsidRPr="00000000">
        <w:rPr>
          <w:rFonts w:ascii="Arial" w:cs="Arial" w:eastAsia="Arial" w:hAnsi="Arial"/>
          <w:b w:val="1"/>
          <w:sz w:val="22"/>
          <w:szCs w:val="22"/>
          <w:rtl w:val="0"/>
        </w:rPr>
        <w:t xml:space="preserve">Portal Nacional de Contratações Públicas (PNCP)</w:t>
      </w:r>
      <w:r w:rsidDel="00000000" w:rsidR="00000000" w:rsidRPr="00000000">
        <w:rPr>
          <w:rFonts w:ascii="Arial" w:cs="Arial" w:eastAsia="Arial" w:hAnsi="Arial"/>
          <w:sz w:val="22"/>
          <w:szCs w:val="22"/>
          <w:rtl w:val="0"/>
        </w:rPr>
        <w:t xml:space="preserve">, que pode ser facilmente pesquisado pelo número do CNPJ desta Câmara, ou pelo link direto exposto no início deste instrumento.</w:t>
      </w:r>
      <w:r w:rsidDel="00000000" w:rsidR="00000000" w:rsidRPr="00000000">
        <w:rPr>
          <w:rtl w:val="0"/>
        </w:rPr>
      </w:r>
    </w:p>
    <w:p w:rsidR="00000000" w:rsidDel="00000000" w:rsidP="00000000" w:rsidRDefault="00000000" w:rsidRPr="00000000" w14:paraId="0000029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20.2. </w:t>
      </w:r>
      <w:r w:rsidDel="00000000" w:rsidR="00000000" w:rsidRPr="00000000">
        <w:rPr>
          <w:rFonts w:ascii="Arial" w:cs="Arial" w:eastAsia="Arial" w:hAnsi="Arial"/>
          <w:sz w:val="22"/>
          <w:szCs w:val="22"/>
          <w:rtl w:val="0"/>
        </w:rPr>
        <w:t xml:space="preserve">No caso de todos os fornecedores restarem desclassificados ou inabilitados (procedimento fracassado), a Câmara Municipal poderá:</w:t>
      </w:r>
    </w:p>
    <w:p w:rsidR="00000000" w:rsidDel="00000000" w:rsidP="00000000" w:rsidRDefault="00000000" w:rsidRPr="00000000" w14:paraId="0000029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20.2.1.</w:t>
      </w:r>
      <w:r w:rsidDel="00000000" w:rsidR="00000000" w:rsidRPr="00000000">
        <w:rPr>
          <w:rFonts w:ascii="Arial" w:cs="Arial" w:eastAsia="Arial" w:hAnsi="Arial"/>
          <w:sz w:val="22"/>
          <w:szCs w:val="22"/>
          <w:rtl w:val="0"/>
        </w:rPr>
        <w:t xml:space="preserve"> Republicar o presente EDITAL / INSTRUMENTO com uma nova data, ainda que sob novo processo administrativo, em virtude de impossibilidade de numeração repetida nos cadastros dos órgãos de controle, e desde que mantenha todas as condições do objeto do antigo processo;</w:t>
      </w:r>
    </w:p>
    <w:p w:rsidR="00000000" w:rsidDel="00000000" w:rsidP="00000000" w:rsidRDefault="00000000" w:rsidRPr="00000000" w14:paraId="0000029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F">
      <w:pPr>
        <w:spacing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20.2.2. </w:t>
      </w:r>
      <w:r w:rsidDel="00000000" w:rsidR="00000000" w:rsidRPr="00000000">
        <w:rPr>
          <w:rFonts w:ascii="Arial" w:cs="Arial" w:eastAsia="Arial" w:hAnsi="Arial"/>
          <w:sz w:val="22"/>
          <w:szCs w:val="22"/>
          <w:rtl w:val="0"/>
        </w:rPr>
        <w:t xml:space="preserve">Valer-se, para a contratação, de proposta obtida  diretamente na pesquisa de preços/cotação que serviu de base para este procedimento, se houver, privilegiando-se os melhores preços, sempre que possível, e desde que a empresa atenda às mesmas condições dispostas neste Edital, Termo de Referência e demais anexos;</w:t>
      </w:r>
      <w:r w:rsidDel="00000000" w:rsidR="00000000" w:rsidRPr="00000000">
        <w:rPr>
          <w:rtl w:val="0"/>
        </w:rPr>
      </w:r>
    </w:p>
    <w:p w:rsidR="00000000" w:rsidDel="00000000" w:rsidP="00000000" w:rsidRDefault="00000000" w:rsidRPr="00000000" w14:paraId="000002A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20.2.2.1.</w:t>
      </w:r>
      <w:r w:rsidDel="00000000" w:rsidR="00000000" w:rsidRPr="00000000">
        <w:rPr>
          <w:rFonts w:ascii="Arial" w:cs="Arial" w:eastAsia="Arial" w:hAnsi="Arial"/>
          <w:sz w:val="22"/>
          <w:szCs w:val="22"/>
          <w:rtl w:val="0"/>
        </w:rPr>
        <w:t xml:space="preserve">  No caso do subitem anterior, a contratação será operacionalizada fora deste procedimento, usando outro número de processo, caso necessário, em virtude de impossibilidade de numeração repetida nos cadastros dos órgãos de controle. </w:t>
      </w:r>
    </w:p>
    <w:p w:rsidR="00000000" w:rsidDel="00000000" w:rsidP="00000000" w:rsidRDefault="00000000" w:rsidRPr="00000000" w14:paraId="000002A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20.2.3. </w:t>
      </w:r>
      <w:r w:rsidDel="00000000" w:rsidR="00000000" w:rsidRPr="00000000">
        <w:rPr>
          <w:rFonts w:ascii="Arial" w:cs="Arial" w:eastAsia="Arial" w:hAnsi="Arial"/>
          <w:sz w:val="22"/>
          <w:szCs w:val="22"/>
          <w:rtl w:val="0"/>
        </w:rPr>
        <w:t xml:space="preserve">Fixar prazo para que possa haver adequação das propostas ou da documentação de habilitação, conforme o caso. </w:t>
      </w:r>
    </w:p>
    <w:p w:rsidR="00000000" w:rsidDel="00000000" w:rsidP="00000000" w:rsidRDefault="00000000" w:rsidRPr="00000000" w14:paraId="000002A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20.3.</w:t>
      </w:r>
      <w:r w:rsidDel="00000000" w:rsidR="00000000" w:rsidRPr="00000000">
        <w:rPr>
          <w:rFonts w:ascii="Arial" w:cs="Arial" w:eastAsia="Arial" w:hAnsi="Arial"/>
          <w:sz w:val="22"/>
          <w:szCs w:val="22"/>
          <w:rtl w:val="0"/>
        </w:rPr>
        <w:t xml:space="preserve"> As providências dos subitens anteriores, também poderão ser utilizadas se não houver o comparecimento de quaisquer fornecedores interessados (procedimento declarado deserto).</w:t>
      </w:r>
    </w:p>
    <w:p w:rsidR="00000000" w:rsidDel="00000000" w:rsidP="00000000" w:rsidRDefault="00000000" w:rsidRPr="00000000" w14:paraId="000002A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20.4. </w:t>
      </w:r>
      <w:r w:rsidDel="00000000" w:rsidR="00000000" w:rsidRPr="00000000">
        <w:rPr>
          <w:rFonts w:ascii="Arial" w:cs="Arial" w:eastAsia="Arial" w:hAnsi="Arial"/>
          <w:sz w:val="22"/>
          <w:szCs w:val="22"/>
          <w:rtl w:val="0"/>
        </w:rPr>
        <w:t xml:space="preserve">Havendo a necessidade de realização de ato de qualquer natureza pelos participantes, cujo prazo não conste deste EDITAL, deverá ser atendido o prazo indicado pelo Pregoeiro da Câmara Municipal na respectiva notificação. </w:t>
      </w:r>
    </w:p>
    <w:p w:rsidR="00000000" w:rsidDel="00000000" w:rsidP="00000000" w:rsidRDefault="00000000" w:rsidRPr="00000000" w14:paraId="000002A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20.5.</w:t>
      </w:r>
      <w:r w:rsidDel="00000000" w:rsidR="00000000" w:rsidRPr="00000000">
        <w:rPr>
          <w:rFonts w:ascii="Arial" w:cs="Arial" w:eastAsia="Arial" w:hAnsi="Arial"/>
          <w:sz w:val="22"/>
          <w:szCs w:val="22"/>
          <w:rtl w:val="0"/>
        </w:rPr>
        <w:t xml:space="preserve"> Caberá aos participantes acompanhar as operações, ficando responsável pelo ônus decorrente da perda do negócio diante da inobservância de quaisquer mensagens emitidas pela Pregoeiro, a Câmara Municipal ou de sua desconexão. </w:t>
      </w:r>
    </w:p>
    <w:p w:rsidR="00000000" w:rsidDel="00000000" w:rsidP="00000000" w:rsidRDefault="00000000" w:rsidRPr="00000000" w14:paraId="000002A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20.6.</w:t>
      </w:r>
      <w:r w:rsidDel="00000000" w:rsidR="00000000" w:rsidRPr="00000000">
        <w:rPr>
          <w:rFonts w:ascii="Arial" w:cs="Arial" w:eastAsia="Arial" w:hAnsi="Arial"/>
          <w:sz w:val="22"/>
          <w:szCs w:val="22"/>
          <w:rtl w:val="0"/>
        </w:rPr>
        <w:t xml:space="preserve"> Não havendo expediente ou ocorrendo qualquer fato superveniente que impeça a realização do certame ou atendimentos na sessão na data marcada, a sessão/atendimento será automaticamente transferida para o primeiro dia útil subsequente e sucessivamente, em horário igual ao anteriormente estabelecido, desde que não haja comunicação em contrário. </w:t>
      </w:r>
    </w:p>
    <w:p w:rsidR="00000000" w:rsidDel="00000000" w:rsidP="00000000" w:rsidRDefault="00000000" w:rsidRPr="00000000" w14:paraId="000002A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20.7. </w:t>
      </w:r>
      <w:r w:rsidDel="00000000" w:rsidR="00000000" w:rsidRPr="00000000">
        <w:rPr>
          <w:rFonts w:ascii="Arial" w:cs="Arial" w:eastAsia="Arial" w:hAnsi="Arial"/>
          <w:sz w:val="22"/>
          <w:szCs w:val="22"/>
          <w:rtl w:val="0"/>
        </w:rPr>
        <w:t xml:space="preserve">Todos os horários estabelecidos na divulgação ou pelo Pregoeiro neste procedimento observarão o horário de Brasília/DF, inclusive para contagem de tempo, registro na Plataforma e na respectiva documentação. </w:t>
      </w:r>
    </w:p>
    <w:p w:rsidR="00000000" w:rsidDel="00000000" w:rsidP="00000000" w:rsidRDefault="00000000" w:rsidRPr="00000000" w14:paraId="000002A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20.8.</w:t>
      </w:r>
      <w:r w:rsidDel="00000000" w:rsidR="00000000" w:rsidRPr="00000000">
        <w:rPr>
          <w:rFonts w:ascii="Arial" w:cs="Arial" w:eastAsia="Arial" w:hAnsi="Arial"/>
          <w:sz w:val="22"/>
          <w:szCs w:val="22"/>
          <w:rtl w:val="0"/>
        </w:rPr>
        <w:t xml:space="preserve"> No julgamento das propostas e da habilitação, a Câmara Municipal poderá sanar erros ou falhas que não alterem a substância das propostas, dos documentos e sua validade jurídica, mediante despacho fundamentado, registrado eletronicamente em local acessível a todos, atribuindo-lhes validade e eficácia para fins de habilitação e classificação. </w:t>
      </w:r>
    </w:p>
    <w:p w:rsidR="00000000" w:rsidDel="00000000" w:rsidP="00000000" w:rsidRDefault="00000000" w:rsidRPr="00000000" w14:paraId="000002B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20.9.</w:t>
      </w:r>
      <w:r w:rsidDel="00000000" w:rsidR="00000000" w:rsidRPr="00000000">
        <w:rPr>
          <w:rFonts w:ascii="Arial" w:cs="Arial" w:eastAsia="Arial" w:hAnsi="Arial"/>
          <w:sz w:val="22"/>
          <w:szCs w:val="22"/>
          <w:rtl w:val="0"/>
        </w:rPr>
        <w:t xml:space="preserve"> As normas disciplinadoras deste instrumento serão sempre interpretadas em favor da ampliação da disputa entre os interessados, desde que não comprometam o interesse da Câmara Municipal, o princípio da isonomia, a finalidade e a segurança da contratação.  </w:t>
      </w:r>
    </w:p>
    <w:p w:rsidR="00000000" w:rsidDel="00000000" w:rsidP="00000000" w:rsidRDefault="00000000" w:rsidRPr="00000000" w14:paraId="000002B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3">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20.10. </w:t>
      </w:r>
      <w:r w:rsidDel="00000000" w:rsidR="00000000" w:rsidRPr="00000000">
        <w:rPr>
          <w:rFonts w:ascii="Arial" w:cs="Arial" w:eastAsia="Arial" w:hAnsi="Arial"/>
          <w:sz w:val="22"/>
          <w:szCs w:val="22"/>
          <w:rtl w:val="0"/>
        </w:rPr>
        <w:t xml:space="preserve">Os participantes assumem todos os custos de preparação e apresentação de suas propostas e a Câmara Municipal e seus agentes não serão, em nenhum caso, responsáveis por esses custos, independentemente da condução ou do resultado do processo de contratação. </w:t>
      </w:r>
    </w:p>
    <w:p w:rsidR="00000000" w:rsidDel="00000000" w:rsidP="00000000" w:rsidRDefault="00000000" w:rsidRPr="00000000" w14:paraId="000002B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5">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20.11.</w:t>
      </w:r>
      <w:r w:rsidDel="00000000" w:rsidR="00000000" w:rsidRPr="00000000">
        <w:rPr>
          <w:rFonts w:ascii="Arial" w:cs="Arial" w:eastAsia="Arial" w:hAnsi="Arial"/>
          <w:sz w:val="22"/>
          <w:szCs w:val="22"/>
          <w:rtl w:val="0"/>
        </w:rPr>
        <w:t xml:space="preserve"> Em caso de divergência entre disposições deste Edital, Termo de Referência e de seus anexos ou demais peças que compõem o processo, prevalecerá as do mais atualizado. </w:t>
      </w:r>
    </w:p>
    <w:p w:rsidR="00000000" w:rsidDel="00000000" w:rsidP="00000000" w:rsidRDefault="00000000" w:rsidRPr="00000000" w14:paraId="000002B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7">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20.12.</w:t>
      </w:r>
      <w:r w:rsidDel="00000000" w:rsidR="00000000" w:rsidRPr="00000000">
        <w:rPr>
          <w:rFonts w:ascii="Arial" w:cs="Arial" w:eastAsia="Arial" w:hAnsi="Arial"/>
          <w:sz w:val="22"/>
          <w:szCs w:val="22"/>
          <w:rtl w:val="0"/>
        </w:rPr>
        <w:t xml:space="preserve"> O Horário de Funcionamento da Câmara Municipal de Cachoeiras de Macacu para atendimento ao público é de segunda a sexta-feira das 09h às 16h (horário de Brasília/DF)</w:t>
      </w:r>
    </w:p>
    <w:p w:rsidR="00000000" w:rsidDel="00000000" w:rsidP="00000000" w:rsidRDefault="00000000" w:rsidRPr="00000000" w14:paraId="000002B8">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B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20.13. </w:t>
      </w:r>
      <w:r w:rsidDel="00000000" w:rsidR="00000000" w:rsidRPr="00000000">
        <w:rPr>
          <w:rFonts w:ascii="Arial" w:cs="Arial" w:eastAsia="Arial" w:hAnsi="Arial"/>
          <w:sz w:val="22"/>
          <w:szCs w:val="22"/>
          <w:rtl w:val="0"/>
        </w:rPr>
        <w:t xml:space="preserve">Serão considerados “dias úteis” aqueles em que a Câmara Municipal de Cachoeiras de Macacu/RJ funciona em seu expediente normal, incluindo-se aqueles em que não há expediente, mas há designação de plantão de atendimento da Comissão de Licitações e Contratos Administrativos, por meio de comunicação indicada.</w:t>
      </w:r>
    </w:p>
    <w:p w:rsidR="00000000" w:rsidDel="00000000" w:rsidP="00000000" w:rsidRDefault="00000000" w:rsidRPr="00000000" w14:paraId="000002B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B">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20.14. </w:t>
      </w:r>
      <w:r w:rsidDel="00000000" w:rsidR="00000000" w:rsidRPr="00000000">
        <w:rPr>
          <w:rFonts w:ascii="Arial" w:cs="Arial" w:eastAsia="Arial" w:hAnsi="Arial"/>
          <w:sz w:val="22"/>
          <w:szCs w:val="22"/>
          <w:rtl w:val="0"/>
        </w:rPr>
        <w:t xml:space="preserve">Nos dias</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em que não há expediente, mas há designação de plantão de atendimento pela Comissão de Licitações e Contratos Administrativos, as informações deverão ser solicitadas exclusivamente através do e-mail cpl.cmcm@gmail.com, das 09h às 16h.</w:t>
      </w:r>
    </w:p>
    <w:p w:rsidR="00000000" w:rsidDel="00000000" w:rsidP="00000000" w:rsidRDefault="00000000" w:rsidRPr="00000000" w14:paraId="000002B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20.15. </w:t>
      </w:r>
      <w:r w:rsidDel="00000000" w:rsidR="00000000" w:rsidRPr="00000000">
        <w:rPr>
          <w:rFonts w:ascii="Arial" w:cs="Arial" w:eastAsia="Arial" w:hAnsi="Arial"/>
          <w:b w:val="1"/>
          <w:color w:val="980000"/>
          <w:sz w:val="22"/>
          <w:szCs w:val="22"/>
          <w:highlight w:val="yellow"/>
          <w:rtl w:val="0"/>
        </w:rPr>
        <w:t xml:space="preserve">É facultado ao pregoeiro prorrogar os prazos estabelecidos neste EDITAL, a partir de solicitação feita pelo licitante, antes de findo o prazo estipulado, ou a qualquer momento sob sua análise, por prazo razoável, uma vez fundamentada e registrada a decisão, preservando o princípio da competitividade e na obtenção/manutenção da melhor proposta</w:t>
      </w:r>
      <w:r w:rsidDel="00000000" w:rsidR="00000000" w:rsidRPr="00000000">
        <w:rPr>
          <w:rtl w:val="0"/>
        </w:rPr>
      </w:r>
    </w:p>
    <w:p w:rsidR="00000000" w:rsidDel="00000000" w:rsidP="00000000" w:rsidRDefault="00000000" w:rsidRPr="00000000" w14:paraId="000002BD">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20.16. A homologação do resultado deste certame não implicará direito à contratação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2B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F">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20.17.</w:t>
      </w:r>
      <w:r w:rsidDel="00000000" w:rsidR="00000000" w:rsidRPr="00000000">
        <w:rPr>
          <w:rFonts w:ascii="Arial" w:cs="Arial" w:eastAsia="Arial" w:hAnsi="Arial"/>
          <w:sz w:val="22"/>
          <w:szCs w:val="22"/>
          <w:rtl w:val="0"/>
        </w:rPr>
        <w:t xml:space="preserve"> 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C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1">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20.18. </w:t>
      </w:r>
      <w:r w:rsidDel="00000000" w:rsidR="00000000" w:rsidRPr="00000000">
        <w:rPr>
          <w:rFonts w:ascii="Arial" w:cs="Arial" w:eastAsia="Arial" w:hAnsi="Arial"/>
          <w:sz w:val="22"/>
          <w:szCs w:val="22"/>
          <w:rtl w:val="0"/>
        </w:rPr>
        <w:t xml:space="preserve">Na contagem dos prazos estabelecidos neste Edital e seus Anexos, excluir-se-á o dia do início e incluir-se-á o do vencimento. Só se iniciam e vencem os prazos em dias de expediente na Administração. </w:t>
      </w:r>
    </w:p>
    <w:p w:rsidR="00000000" w:rsidDel="00000000" w:rsidP="00000000" w:rsidRDefault="00000000" w:rsidRPr="00000000" w14:paraId="000002C2">
      <w:pPr>
        <w:spacing w:line="360" w:lineRule="auto"/>
        <w:jc w:val="both"/>
        <w:rPr>
          <w:rFonts w:ascii="Arial" w:cs="Arial" w:eastAsia="Arial" w:hAnsi="Arial"/>
          <w:sz w:val="22"/>
          <w:szCs w:val="22"/>
        </w:rPr>
      </w:pPr>
      <w:r w:rsidDel="00000000" w:rsidR="00000000" w:rsidRPr="00000000">
        <w:rPr>
          <w:rtl w:val="0"/>
        </w:rPr>
      </w:r>
    </w:p>
    <w:tbl>
      <w:tblPr>
        <w:tblStyle w:val="Table2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C3">
            <w:pPr>
              <w:pStyle w:val="Heading1"/>
              <w:widowControl w:val="0"/>
              <w:rPr/>
            </w:pPr>
            <w:bookmarkStart w:colFirst="0" w:colLast="0" w:name="_5quir3ceosto" w:id="21"/>
            <w:bookmarkEnd w:id="21"/>
            <w:r w:rsidDel="00000000" w:rsidR="00000000" w:rsidRPr="00000000">
              <w:rPr>
                <w:rtl w:val="0"/>
              </w:rPr>
              <w:t xml:space="preserve">21</w:t>
            </w:r>
            <w:r w:rsidDel="00000000" w:rsidR="00000000" w:rsidRPr="00000000">
              <w:rPr>
                <w:rtl w:val="0"/>
              </w:rPr>
              <w:t xml:space="preserve">. DOS ANEXOS</w:t>
            </w:r>
          </w:p>
        </w:tc>
      </w:tr>
    </w:tbl>
    <w:p w:rsidR="00000000" w:rsidDel="00000000" w:rsidP="00000000" w:rsidRDefault="00000000" w:rsidRPr="00000000" w14:paraId="000002C7">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2C8">
      <w:pPr>
        <w:spacing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C9">
      <w:pPr>
        <w:spacing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21.1. </w:t>
      </w:r>
      <w:r w:rsidDel="00000000" w:rsidR="00000000" w:rsidRPr="00000000">
        <w:rPr>
          <w:rFonts w:ascii="Arial" w:cs="Arial" w:eastAsia="Arial" w:hAnsi="Arial"/>
          <w:sz w:val="22"/>
          <w:szCs w:val="22"/>
          <w:rtl w:val="0"/>
        </w:rPr>
        <w:t xml:space="preserve">Integram este EDITAL / INSTRUMENTO, para todos os fins e efeitos, os seguintes anexo(s): </w:t>
      </w:r>
    </w:p>
    <w:p w:rsidR="00000000" w:rsidDel="00000000" w:rsidP="00000000" w:rsidRDefault="00000000" w:rsidRPr="00000000" w14:paraId="000002C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B">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 – Termo de Referência e seu(s) anexo(s); </w:t>
      </w:r>
    </w:p>
    <w:p w:rsidR="00000000" w:rsidDel="00000000" w:rsidP="00000000" w:rsidRDefault="00000000" w:rsidRPr="00000000" w14:paraId="000002CC">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II – DECLARAÇÃO UNIFICADA</w:t>
      </w:r>
    </w:p>
    <w:p w:rsidR="00000000" w:rsidDel="00000000" w:rsidP="00000000" w:rsidRDefault="00000000" w:rsidRPr="00000000" w14:paraId="000002CD">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E">
      <w:pPr>
        <w:spacing w:line="36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Cachoeiras de Macacu, XX de XXXXXXXX de 2025.</w:t>
      </w:r>
    </w:p>
    <w:p w:rsidR="00000000" w:rsidDel="00000000" w:rsidP="00000000" w:rsidRDefault="00000000" w:rsidRPr="00000000" w14:paraId="000002CF">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0">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1">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Angelo dos Santos Moraes</w:t>
      </w:r>
    </w:p>
    <w:p w:rsidR="00000000" w:rsidDel="00000000" w:rsidP="00000000" w:rsidRDefault="00000000" w:rsidRPr="00000000" w14:paraId="000002D2">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Agente de Contratação/Pregoeiro </w:t>
      </w:r>
    </w:p>
    <w:p w:rsidR="00000000" w:rsidDel="00000000" w:rsidP="00000000" w:rsidRDefault="00000000" w:rsidRPr="00000000" w14:paraId="000002D3">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matrícula n° 719</w:t>
      </w:r>
    </w:p>
    <w:p w:rsidR="00000000" w:rsidDel="00000000" w:rsidP="00000000" w:rsidRDefault="00000000" w:rsidRPr="00000000" w14:paraId="000002D4">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5">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6">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7">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8">
      <w:pPr>
        <w:pStyle w:val="Heading2"/>
        <w:rPr/>
      </w:pPr>
      <w:bookmarkStart w:colFirst="0" w:colLast="0" w:name="_plu1ixoboy1g" w:id="22"/>
      <w:bookmarkEnd w:id="22"/>
      <w:r w:rsidDel="00000000" w:rsidR="00000000" w:rsidRPr="00000000">
        <w:rPr>
          <w:rtl w:val="0"/>
        </w:rPr>
      </w:r>
    </w:p>
    <w:p w:rsidR="00000000" w:rsidDel="00000000" w:rsidP="00000000" w:rsidRDefault="00000000" w:rsidRPr="00000000" w14:paraId="000002D9">
      <w:pPr>
        <w:pStyle w:val="Heading2"/>
        <w:rPr/>
      </w:pPr>
      <w:bookmarkStart w:colFirst="0" w:colLast="0" w:name="_hwe13u88qj0t" w:id="23"/>
      <w:bookmarkEnd w:id="23"/>
      <w:r w:rsidDel="00000000" w:rsidR="00000000" w:rsidRPr="00000000">
        <w:rPr>
          <w:rtl w:val="0"/>
        </w:rPr>
      </w:r>
    </w:p>
    <w:p w:rsidR="00000000" w:rsidDel="00000000" w:rsidP="00000000" w:rsidRDefault="00000000" w:rsidRPr="00000000" w14:paraId="000002DA">
      <w:pPr>
        <w:rPr/>
      </w:pPr>
      <w:r w:rsidDel="00000000" w:rsidR="00000000" w:rsidRPr="00000000">
        <w:rPr>
          <w:rtl w:val="0"/>
        </w:rPr>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rPr/>
      </w:pPr>
      <w:r w:rsidDel="00000000" w:rsidR="00000000" w:rsidRPr="00000000">
        <w:rPr>
          <w:rtl w:val="0"/>
        </w:rPr>
      </w:r>
    </w:p>
    <w:p w:rsidR="00000000" w:rsidDel="00000000" w:rsidP="00000000" w:rsidRDefault="00000000" w:rsidRPr="00000000" w14:paraId="000002DD">
      <w:pPr>
        <w:rPr/>
      </w:pPr>
      <w:r w:rsidDel="00000000" w:rsidR="00000000" w:rsidRPr="00000000">
        <w:rPr>
          <w:rtl w:val="0"/>
        </w:rPr>
      </w:r>
    </w:p>
    <w:p w:rsidR="00000000" w:rsidDel="00000000" w:rsidP="00000000" w:rsidRDefault="00000000" w:rsidRPr="00000000" w14:paraId="000002DE">
      <w:pPr>
        <w:rPr/>
      </w:pPr>
      <w:r w:rsidDel="00000000" w:rsidR="00000000" w:rsidRPr="00000000">
        <w:rPr>
          <w:rtl w:val="0"/>
        </w:rPr>
      </w:r>
    </w:p>
    <w:p w:rsidR="00000000" w:rsidDel="00000000" w:rsidP="00000000" w:rsidRDefault="00000000" w:rsidRPr="00000000" w14:paraId="000002DF">
      <w:pPr>
        <w:pStyle w:val="Heading2"/>
        <w:rPr/>
      </w:pPr>
      <w:bookmarkStart w:colFirst="0" w:colLast="0" w:name="_2kvuio7gz2oz" w:id="24"/>
      <w:bookmarkEnd w:id="24"/>
      <w:r w:rsidDel="00000000" w:rsidR="00000000" w:rsidRPr="00000000">
        <w:rPr>
          <w:rtl w:val="0"/>
        </w:rPr>
      </w:r>
    </w:p>
    <w:p w:rsidR="00000000" w:rsidDel="00000000" w:rsidP="00000000" w:rsidRDefault="00000000" w:rsidRPr="00000000" w14:paraId="000002E0">
      <w:pPr>
        <w:pStyle w:val="Heading2"/>
        <w:rPr/>
      </w:pPr>
      <w:bookmarkStart w:colFirst="0" w:colLast="0" w:name="_ptty7jkn5ye1" w:id="25"/>
      <w:bookmarkEnd w:id="25"/>
      <w:r w:rsidDel="00000000" w:rsidR="00000000" w:rsidRPr="00000000">
        <w:rPr>
          <w:rtl w:val="0"/>
        </w:rPr>
      </w:r>
    </w:p>
    <w:p w:rsidR="00000000" w:rsidDel="00000000" w:rsidP="00000000" w:rsidRDefault="00000000" w:rsidRPr="00000000" w14:paraId="000002E1">
      <w:pPr>
        <w:pStyle w:val="Heading2"/>
        <w:rPr/>
      </w:pPr>
      <w:bookmarkStart w:colFirst="0" w:colLast="0" w:name="_dt15ld3ba1ww" w:id="26"/>
      <w:bookmarkEnd w:id="26"/>
      <w:r w:rsidDel="00000000" w:rsidR="00000000" w:rsidRPr="00000000">
        <w:rPr>
          <w:rtl w:val="0"/>
        </w:rPr>
        <w:t xml:space="preserve">ANEXO I</w:t>
      </w:r>
    </w:p>
    <w:p w:rsidR="00000000" w:rsidDel="00000000" w:rsidP="00000000" w:rsidRDefault="00000000" w:rsidRPr="00000000" w14:paraId="000002E2">
      <w:pPr>
        <w:spacing w:line="360" w:lineRule="auto"/>
        <w:jc w:val="center"/>
        <w:rPr>
          <w:rFonts w:ascii="Arial" w:cs="Arial" w:eastAsia="Arial" w:hAnsi="Arial"/>
          <w:b w:val="1"/>
          <w:sz w:val="52"/>
          <w:szCs w:val="52"/>
        </w:rPr>
      </w:pPr>
      <w:r w:rsidDel="00000000" w:rsidR="00000000" w:rsidRPr="00000000">
        <w:rPr>
          <w:rFonts w:ascii="Arial" w:cs="Arial" w:eastAsia="Arial" w:hAnsi="Arial"/>
          <w:b w:val="1"/>
          <w:sz w:val="52"/>
          <w:szCs w:val="52"/>
          <w:rtl w:val="0"/>
        </w:rPr>
        <w:t xml:space="preserve">TERMO DE REFERÊNCIA E SEU(S) ANEXO(S)</w:t>
      </w:r>
    </w:p>
    <w:p w:rsidR="00000000" w:rsidDel="00000000" w:rsidP="00000000" w:rsidRDefault="00000000" w:rsidRPr="00000000" w14:paraId="000002E3">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E4">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E5">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E6">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2E7">
      <w:pPr>
        <w:pStyle w:val="Heading2"/>
        <w:rPr/>
      </w:pPr>
      <w:bookmarkStart w:colFirst="0" w:colLast="0" w:name="_goju1kvtfm6z" w:id="27"/>
      <w:bookmarkEnd w:id="27"/>
      <w:r w:rsidDel="00000000" w:rsidR="00000000" w:rsidRPr="00000000">
        <w:rPr>
          <w:rtl w:val="0"/>
        </w:rPr>
      </w:r>
    </w:p>
    <w:p w:rsidR="00000000" w:rsidDel="00000000" w:rsidP="00000000" w:rsidRDefault="00000000" w:rsidRPr="00000000" w14:paraId="000002E8">
      <w:pPr>
        <w:pStyle w:val="Heading2"/>
        <w:rPr/>
      </w:pPr>
      <w:bookmarkStart w:colFirst="0" w:colLast="0" w:name="_z106321f3icm" w:id="28"/>
      <w:bookmarkEnd w:id="28"/>
      <w:r w:rsidDel="00000000" w:rsidR="00000000" w:rsidRPr="00000000">
        <w:rPr>
          <w:rtl w:val="0"/>
        </w:rPr>
      </w:r>
    </w:p>
    <w:p w:rsidR="00000000" w:rsidDel="00000000" w:rsidP="00000000" w:rsidRDefault="00000000" w:rsidRPr="00000000" w14:paraId="000002E9">
      <w:pPr>
        <w:pStyle w:val="Heading2"/>
        <w:rPr/>
      </w:pPr>
      <w:bookmarkStart w:colFirst="0" w:colLast="0" w:name="_fbb6g1pyuksp" w:id="29"/>
      <w:bookmarkEnd w:id="29"/>
      <w:r w:rsidDel="00000000" w:rsidR="00000000" w:rsidRPr="00000000">
        <w:rPr>
          <w:rtl w:val="0"/>
        </w:rPr>
        <w:t xml:space="preserve">ANEXO II</w:t>
      </w:r>
    </w:p>
    <w:p w:rsidR="00000000" w:rsidDel="00000000" w:rsidP="00000000" w:rsidRDefault="00000000" w:rsidRPr="00000000" w14:paraId="000002EA">
      <w:pPr>
        <w:spacing w:line="360" w:lineRule="auto"/>
        <w:jc w:val="center"/>
        <w:rPr>
          <w:rFonts w:ascii="Arial" w:cs="Arial" w:eastAsia="Arial" w:hAnsi="Arial"/>
          <w:b w:val="1"/>
          <w:sz w:val="52"/>
          <w:szCs w:val="52"/>
        </w:rPr>
      </w:pPr>
      <w:r w:rsidDel="00000000" w:rsidR="00000000" w:rsidRPr="00000000">
        <w:rPr>
          <w:rFonts w:ascii="Arial" w:cs="Arial" w:eastAsia="Arial" w:hAnsi="Arial"/>
          <w:b w:val="1"/>
          <w:sz w:val="52"/>
          <w:szCs w:val="52"/>
          <w:rtl w:val="0"/>
        </w:rPr>
        <w:t xml:space="preserve">DECLARAÇÃO UNIFICADA</w:t>
      </w:r>
      <w:r w:rsidDel="00000000" w:rsidR="00000000" w:rsidRPr="00000000">
        <w:br w:type="page"/>
      </w:r>
      <w:r w:rsidDel="00000000" w:rsidR="00000000" w:rsidRPr="00000000">
        <w:rPr>
          <w:rtl w:val="0"/>
        </w:rPr>
      </w:r>
    </w:p>
    <w:p w:rsidR="00000000" w:rsidDel="00000000" w:rsidP="00000000" w:rsidRDefault="00000000" w:rsidRPr="00000000" w14:paraId="000002EB">
      <w:pPr>
        <w:spacing w:line="276" w:lineRule="auto"/>
        <w:jc w:val="center"/>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DECLARAÇÃO UNIFICADA</w:t>
      </w:r>
      <w:r w:rsidDel="00000000" w:rsidR="00000000" w:rsidRPr="00000000">
        <w:rPr>
          <w:rtl w:val="0"/>
        </w:rPr>
      </w:r>
    </w:p>
    <w:p w:rsidR="00000000" w:rsidDel="00000000" w:rsidP="00000000" w:rsidRDefault="00000000" w:rsidRPr="00000000" w14:paraId="000002EC">
      <w:pPr>
        <w:rPr/>
      </w:pPr>
      <w:r w:rsidDel="00000000" w:rsidR="00000000" w:rsidRPr="00000000">
        <w:rPr>
          <w:rtl w:val="0"/>
        </w:rPr>
      </w:r>
    </w:p>
    <w:p w:rsidR="00000000" w:rsidDel="00000000" w:rsidP="00000000" w:rsidRDefault="00000000" w:rsidRPr="00000000" w14:paraId="000002ED">
      <w:pPr>
        <w:shd w:fill="ffffff" w:val="clear"/>
        <w:rPr/>
      </w:pPr>
      <w:r w:rsidDel="00000000" w:rsidR="00000000" w:rsidRPr="00000000">
        <w:rPr>
          <w:rtl w:val="0"/>
        </w:rPr>
      </w:r>
    </w:p>
    <w:p w:rsidR="00000000" w:rsidDel="00000000" w:rsidP="00000000" w:rsidRDefault="00000000" w:rsidRPr="00000000" w14:paraId="000002EE">
      <w:pPr>
        <w:shd w:fill="ffffff" w:val="clear"/>
        <w:rPr>
          <w:b w:val="1"/>
          <w:sz w:val="34"/>
          <w:szCs w:val="34"/>
        </w:rPr>
      </w:pPr>
      <w:r w:rsidDel="00000000" w:rsidR="00000000" w:rsidRPr="00000000">
        <w:rPr>
          <w:rFonts w:ascii="Arial" w:cs="Arial" w:eastAsia="Arial" w:hAnsi="Arial"/>
          <w:b w:val="1"/>
          <w:sz w:val="32"/>
          <w:szCs w:val="32"/>
          <w:u w:val="single"/>
          <w:rtl w:val="0"/>
        </w:rPr>
        <w:t xml:space="preserve">PROCESSO</w:t>
      </w:r>
      <w:r w:rsidDel="00000000" w:rsidR="00000000" w:rsidRPr="00000000">
        <w:rPr>
          <w:rFonts w:ascii="Arial" w:cs="Arial" w:eastAsia="Arial" w:hAnsi="Arial"/>
          <w:b w:val="1"/>
          <w:sz w:val="32"/>
          <w:szCs w:val="32"/>
          <w:rtl w:val="0"/>
        </w:rPr>
        <w:t xml:space="preserve">: ______/20___</w:t>
      </w:r>
      <w:r w:rsidDel="00000000" w:rsidR="00000000" w:rsidRPr="00000000">
        <w:rPr>
          <w:rtl w:val="0"/>
        </w:rPr>
      </w:r>
    </w:p>
    <w:p w:rsidR="00000000" w:rsidDel="00000000" w:rsidP="00000000" w:rsidRDefault="00000000" w:rsidRPr="00000000" w14:paraId="000002EF">
      <w:pPr>
        <w:spacing w:line="276" w:lineRule="auto"/>
        <w:jc w:val="center"/>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2F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DECLARAMOS, sob as penas da lei, em especial o art. 299 do Código Penal Brasileiro:</w:t>
      </w:r>
    </w:p>
    <w:p w:rsidR="00000000" w:rsidDel="00000000" w:rsidP="00000000" w:rsidRDefault="00000000" w:rsidRPr="00000000" w14:paraId="000002F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 que a presente declaração é assinada por representante legal ou procurador habilitado a responder pelos atos da empresa. </w:t>
      </w:r>
    </w:p>
    <w:p w:rsidR="00000000" w:rsidDel="00000000" w:rsidP="00000000" w:rsidRDefault="00000000" w:rsidRPr="00000000" w14:paraId="000002F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 a inexistência de fato impeditivo para licitar ou contratar com a Administração Pública;</w:t>
      </w:r>
    </w:p>
    <w:p w:rsidR="00000000" w:rsidDel="00000000" w:rsidP="00000000" w:rsidRDefault="00000000" w:rsidRPr="00000000" w14:paraId="000002F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 o pleno conhecimento e aceitação das regras e das condições gerais da contratação, do Edital e demais documentos que compõem o instrumento convocatório;</w:t>
      </w:r>
    </w:p>
    <w:p w:rsidR="00000000" w:rsidDel="00000000" w:rsidP="00000000" w:rsidRDefault="00000000" w:rsidRPr="00000000" w14:paraId="000002F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 o cumprimento das exigências de reserva de cargos para pessoa com deficiência e para reabilitado da Previdência Social, previstas em lei e em outras normas específicas;</w:t>
      </w:r>
    </w:p>
    <w:p w:rsidR="00000000" w:rsidDel="00000000" w:rsidP="00000000" w:rsidRDefault="00000000" w:rsidRPr="00000000" w14:paraId="000002F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 o cumprimento do disposto no inciso VI do art. 68 da Lei nº 14.133/2021;</w:t>
      </w:r>
    </w:p>
    <w:p w:rsidR="00000000" w:rsidDel="00000000" w:rsidP="00000000" w:rsidRDefault="00000000" w:rsidRPr="00000000" w14:paraId="000002F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 a responsabilidade pelas transações que forem efetuadas na plataforma;</w:t>
      </w:r>
    </w:p>
    <w:p w:rsidR="00000000" w:rsidDel="00000000" w:rsidP="00000000" w:rsidRDefault="00000000" w:rsidRPr="00000000" w14:paraId="000002F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 -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2F8">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VIII - o cumprimento dos requisitos de habilitação e que as declarações informadas são verídicas, conforme art. 63, inciso I, da Lei 14.133/2021;</w:t>
      </w:r>
    </w:p>
    <w:p w:rsidR="00000000" w:rsidDel="00000000" w:rsidP="00000000" w:rsidRDefault="00000000" w:rsidRPr="00000000" w14:paraId="000002F9">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IX - que inexistem fatos impeditivos para sua habilitação no certame, ciente da obrigatoriedade de declarar ocorrências posteriores;</w:t>
      </w:r>
    </w:p>
    <w:p w:rsidR="00000000" w:rsidDel="00000000" w:rsidP="00000000" w:rsidRDefault="00000000" w:rsidRPr="00000000" w14:paraId="000002FA">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 - que possuímos cadastro junto aos órgãos competentes e condições necessárias para fornecimento do objeto demandado e/ou prestação de serviço;</w:t>
      </w:r>
    </w:p>
    <w:p w:rsidR="00000000" w:rsidDel="00000000" w:rsidP="00000000" w:rsidRDefault="00000000" w:rsidRPr="00000000" w14:paraId="000002FB">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 - que nos encontramos em regularidade com a Fazenda Municipal do nosso município sede; </w:t>
      </w:r>
    </w:p>
    <w:p w:rsidR="00000000" w:rsidDel="00000000" w:rsidP="00000000" w:rsidRDefault="00000000" w:rsidRPr="00000000" w14:paraId="000002F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 - que nos encontramos em regularidade relativa à Seguridade Social, Fazenda Federal e Procuradoria Geral da FAZENDA NACIONAL;</w:t>
      </w:r>
    </w:p>
    <w:p w:rsidR="00000000" w:rsidDel="00000000" w:rsidP="00000000" w:rsidRDefault="00000000" w:rsidRPr="00000000" w14:paraId="000002F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XIII - que nos encontramos em regularidade relativa ao Fundo de Garantia por Tempo de Serviço - FGTS e, que em caso de não possuir funcionários, apresentará Cópia da Declaração Anual do Simples Nacional (DASN-SIMEI);</w:t>
      </w:r>
    </w:p>
    <w:p w:rsidR="00000000" w:rsidDel="00000000" w:rsidP="00000000" w:rsidRDefault="00000000" w:rsidRPr="00000000" w14:paraId="000002F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XIV - que inexistem débitos inadimplidos perante a JUSTIÇA DO TRABALHO;</w:t>
      </w:r>
    </w:p>
    <w:p w:rsidR="00000000" w:rsidDel="00000000" w:rsidP="00000000" w:rsidRDefault="00000000" w:rsidRPr="00000000" w14:paraId="000002F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 - que estamos cientes do disposto no Decreto Municipal nº 4.729/2023 e seus anexos, para fins de retenção tributária, nos casos em que se aplica.</w:t>
      </w:r>
    </w:p>
    <w:p w:rsidR="00000000" w:rsidDel="00000000" w:rsidP="00000000" w:rsidRDefault="00000000" w:rsidRPr="00000000" w14:paraId="00000300">
      <w:pPr>
        <w:shd w:fill="ffffff" w:val="clear"/>
        <w:spacing w:after="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XVI - que não empregamos menor de 18 anos em trabalho noturno, perigoso ou insalubre e não emprega menor de 16 anos, salvo menor, a partir de 14 anos, na condição de aprendiz, nos termos do artigo 7°, XXXIII, da Constituição;</w:t>
      </w:r>
      <w:r w:rsidDel="00000000" w:rsidR="00000000" w:rsidRPr="00000000">
        <w:rPr>
          <w:rtl w:val="0"/>
        </w:rPr>
      </w:r>
    </w:p>
    <w:p w:rsidR="00000000" w:rsidDel="00000000" w:rsidP="00000000" w:rsidRDefault="00000000" w:rsidRPr="00000000" w14:paraId="0000030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 - que não possui, em sua cadeia produtiva, empregados executando trabalho degradante ou forçado, observando o disposto nos incisos III e IV do art. 1º e no inciso III do art. 5º da Constituição Federal;</w:t>
      </w:r>
    </w:p>
    <w:p w:rsidR="00000000" w:rsidDel="00000000" w:rsidP="00000000" w:rsidRDefault="00000000" w:rsidRPr="00000000" w14:paraId="0000030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XVIII - que cumpre as exigências de reserva de cargos para pessoa com deficiência e para reabilitado da Previdência Social, previstas em lei e em outras normas específicas, conforme art. 63, inciso IV, Lei 14.133/2021;</w:t>
      </w:r>
    </w:p>
    <w:p w:rsidR="00000000" w:rsidDel="00000000" w:rsidP="00000000" w:rsidRDefault="00000000" w:rsidRPr="00000000" w14:paraId="0000030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XIX - que proíbe o trabalho noturno, perigoso ou insalubre a menores de dezoito e de qualquer trabalho a menores de dezesseis anos, salvo na condição de aprendiz, a partir de quatorze anos;</w:t>
      </w:r>
    </w:p>
    <w:p w:rsidR="00000000" w:rsidDel="00000000" w:rsidP="00000000" w:rsidRDefault="00000000" w:rsidRPr="00000000" w14:paraId="0000030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 -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rsidR="00000000" w:rsidDel="00000000" w:rsidP="00000000" w:rsidRDefault="00000000" w:rsidRPr="00000000" w14:paraId="0000030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 -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rsidR="00000000" w:rsidDel="00000000" w:rsidP="00000000" w:rsidRDefault="00000000" w:rsidRPr="00000000" w14:paraId="0000030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 - que não fomos declarada inidônea ou suspensa, por nenhum órgão público de qualquer esfera de governo, estando apta a contratar com o poder público;</w:t>
      </w:r>
    </w:p>
    <w:p w:rsidR="00000000" w:rsidDel="00000000" w:rsidP="00000000" w:rsidRDefault="00000000" w:rsidRPr="00000000" w14:paraId="0000030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XXIII - que se enquadrado na condição de microempresa ou empresa de pequeno porte, aceita os termos da Lei Complementar nº 123, de 2006.</w:t>
      </w:r>
    </w:p>
    <w:p w:rsidR="00000000" w:rsidDel="00000000" w:rsidP="00000000" w:rsidRDefault="00000000" w:rsidRPr="00000000" w14:paraId="00000308">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XXIV - que o valor oferecido na proposta inicial, e os lances ofertados subsequentes são exequíveis e suficientes para a execução do objeto licitado.</w:t>
      </w:r>
    </w:p>
    <w:p w:rsidR="00000000" w:rsidDel="00000000" w:rsidP="00000000" w:rsidRDefault="00000000" w:rsidRPr="00000000" w14:paraId="00000309">
      <w:pPr>
        <w:shd w:fill="ffffff" w:val="clear"/>
        <w:spacing w:after="24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A">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B">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C">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 ______ de ___________________ de _________. </w:t>
      </w:r>
    </w:p>
    <w:p w:rsidR="00000000" w:rsidDel="00000000" w:rsidP="00000000" w:rsidRDefault="00000000" w:rsidRPr="00000000" w14:paraId="0000030D">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E">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F">
      <w:pPr>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0">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w:t>
      </w:r>
    </w:p>
    <w:p w:rsidR="00000000" w:rsidDel="00000000" w:rsidP="00000000" w:rsidRDefault="00000000" w:rsidRPr="00000000" w14:paraId="00000311">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Assinatura do Responsável</w:t>
      </w:r>
    </w:p>
    <w:p w:rsidR="00000000" w:rsidDel="00000000" w:rsidP="00000000" w:rsidRDefault="00000000" w:rsidRPr="00000000" w14:paraId="00000312">
      <w:pPr>
        <w:spacing w:line="360" w:lineRule="auto"/>
        <w:jc w:val="cente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313">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4">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5">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6">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7">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8">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9">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A">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B">
      <w:pPr>
        <w:spacing w:line="360" w:lineRule="auto"/>
        <w:jc w:val="center"/>
        <w:rPr>
          <w:rFonts w:ascii="Arial" w:cs="Arial" w:eastAsia="Arial" w:hAnsi="Arial"/>
          <w:b w:val="1"/>
          <w:sz w:val="52"/>
          <w:szCs w:val="52"/>
        </w:rPr>
      </w:pPr>
      <w:r w:rsidDel="00000000" w:rsidR="00000000" w:rsidRPr="00000000">
        <w:rPr>
          <w:rFonts w:ascii="Arial" w:cs="Arial" w:eastAsia="Arial" w:hAnsi="Arial"/>
          <w:sz w:val="24"/>
          <w:szCs w:val="24"/>
          <w:rtl w:val="0"/>
        </w:rPr>
        <w:t xml:space="preserve"> </w:t>
      </w:r>
      <w:r w:rsidDel="00000000" w:rsidR="00000000" w:rsidRPr="00000000">
        <w:rPr>
          <w:rtl w:val="0"/>
        </w:rPr>
      </w:r>
    </w:p>
    <w:sectPr>
      <w:headerReference r:id="rId12" w:type="default"/>
      <w:headerReference r:id="rId13" w:type="first"/>
      <w:footerReference r:id="rId14" w:type="default"/>
      <w:footerReference r:id="rId15"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2">
    <w:pPr>
      <w:spacing w:line="276" w:lineRule="auto"/>
      <w:rPr>
        <w:rFonts w:ascii="Arial" w:cs="Arial" w:eastAsia="Arial" w:hAnsi="Arial"/>
        <w:i w:val="1"/>
        <w:color w:val="999999"/>
        <w:sz w:val="12"/>
        <w:szCs w:val="12"/>
      </w:rPr>
    </w:pPr>
    <w:r w:rsidDel="00000000" w:rsidR="00000000" w:rsidRPr="00000000">
      <w:rPr>
        <w:rtl w:val="0"/>
      </w:rPr>
    </w:r>
  </w:p>
  <w:p w:rsidR="00000000" w:rsidDel="00000000" w:rsidP="00000000" w:rsidRDefault="00000000" w:rsidRPr="00000000" w14:paraId="00000323">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w:t>
    </w:r>
  </w:p>
  <w:p w:rsidR="00000000" w:rsidDel="00000000" w:rsidP="00000000" w:rsidRDefault="00000000" w:rsidRPr="00000000" w14:paraId="00000324">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Fund. Legal: art. 25  da Lei 14.133/2021.c/c  Resolução 040/2023.</w:t>
    </w:r>
  </w:p>
  <w:p w:rsidR="00000000" w:rsidDel="00000000" w:rsidP="00000000" w:rsidRDefault="00000000" w:rsidRPr="00000000" w14:paraId="00000325">
    <w:pPr>
      <w:spacing w:line="276" w:lineRule="auto"/>
      <w:rPr>
        <w:rFonts w:ascii="Arial" w:cs="Arial" w:eastAsia="Arial" w:hAnsi="Arial"/>
        <w:i w:val="1"/>
        <w:color w:val="999999"/>
        <w:sz w:val="12"/>
        <w:szCs w:val="12"/>
      </w:rPr>
    </w:pPr>
    <w:r w:rsidDel="00000000" w:rsidR="00000000" w:rsidRPr="00000000">
      <w:rPr>
        <w:rtl w:val="0"/>
      </w:rPr>
    </w:r>
  </w:p>
  <w:p w:rsidR="00000000" w:rsidDel="00000000" w:rsidP="00000000" w:rsidRDefault="00000000" w:rsidRPr="00000000" w14:paraId="00000326">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v.07.1/2025</w:t>
    </w:r>
    <w:r w:rsidDel="00000000" w:rsidR="00000000" w:rsidRPr="00000000">
      <w:rPr>
        <w:rtl w:val="0"/>
      </w:rPr>
    </w:r>
  </w:p>
  <w:p w:rsidR="00000000" w:rsidDel="00000000" w:rsidP="00000000" w:rsidRDefault="00000000" w:rsidRPr="00000000" w14:paraId="00000327">
    <w:pPr>
      <w:jc w:val="right"/>
      <w:rPr/>
    </w:pPr>
    <w:r w:rsidDel="00000000" w:rsidR="00000000" w:rsidRPr="00000000">
      <w:rPr>
        <w:rFonts w:ascii="Arial Narrow" w:cs="Arial Narrow" w:eastAsia="Arial Narrow" w:hAnsi="Arial Narrow"/>
        <w:b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C">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31D">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CÂMARA MUNICIPAL DE CACHOEIRAS DE MACACU</w:t>
    </w:r>
  </w:p>
  <w:p w:rsidR="00000000" w:rsidDel="00000000" w:rsidP="00000000" w:rsidRDefault="00000000" w:rsidRPr="00000000" w14:paraId="0000031E">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31F">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320">
    <w:pPr>
      <w:tabs>
        <w:tab w:val="left" w:leader="none" w:pos="1496"/>
      </w:tabs>
      <w:jc w:val="center"/>
      <w:rPr>
        <w:rFonts w:ascii="Arial" w:cs="Arial" w:eastAsia="Arial" w:hAnsi="Arial"/>
        <w:b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sz w:val="120"/>
      <w:szCs w:val="12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line="276" w:lineRule="auto"/>
      <w:jc w:val="center"/>
    </w:pPr>
    <w:rPr>
      <w:rFonts w:ascii="Arial" w:cs="Arial" w:eastAsia="Arial" w:hAnsi="Arial"/>
      <w:b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portaltransparencia.gov.br/sancoes/cnep" TargetMode="External"/><Relationship Id="rId10" Type="http://schemas.openxmlformats.org/officeDocument/2006/relationships/hyperlink" Target="https://www.portaltransparencia.gov.br/sancoes/ceis"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ertidoesapf.apps.tcu.gov.br/" TargetMode="External"/><Relationship Id="rId15" Type="http://schemas.openxmlformats.org/officeDocument/2006/relationships/footer" Target="foot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achoeirasdemacacu.rj.leg.br/licitacao" TargetMode="External"/><Relationship Id="rId7" Type="http://schemas.openxmlformats.org/officeDocument/2006/relationships/hyperlink" Target="https://pncp.gov.br/app/buscar/todos?q=30170757000194" TargetMode="External"/><Relationship Id="rId8" Type="http://schemas.openxmlformats.org/officeDocument/2006/relationships/hyperlink" Target="https://www.licitanet.com.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